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197C" w:rsidRDefault="009C197C" w:rsidP="009C197C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DANH MỤC CSVC – TRANG THIẾT BỊ PHỤC VỤ ĐÀO TẠO</w:t>
      </w:r>
    </w:p>
    <w:p w:rsidR="009C197C" w:rsidRDefault="009C197C" w:rsidP="009C197C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CAO ĐẲNG ĐIỀU DƯỠNG</w:t>
      </w:r>
      <w:bookmarkStart w:id="0" w:name="_GoBack"/>
      <w:bookmarkEnd w:id="0"/>
    </w:p>
    <w:p w:rsidR="009C197C" w:rsidRPr="000951E4" w:rsidRDefault="009C197C" w:rsidP="009C197C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  <w:lang w:val="vi-VN"/>
        </w:rPr>
        <w:t>Cơ s</w:t>
      </w:r>
      <w:r w:rsidRPr="000951E4">
        <w:rPr>
          <w:b/>
          <w:bCs/>
          <w:sz w:val="28"/>
          <w:szCs w:val="28"/>
        </w:rPr>
        <w:t xml:space="preserve">ở </w:t>
      </w:r>
      <w:r w:rsidRPr="000951E4">
        <w:rPr>
          <w:b/>
          <w:bCs/>
          <w:sz w:val="28"/>
          <w:szCs w:val="28"/>
          <w:lang w:val="vi-VN"/>
        </w:rPr>
        <w:t>vật chất, thiết bị đào tạo</w:t>
      </w:r>
    </w:p>
    <w:p w:rsidR="009C197C" w:rsidRPr="008D2F6B" w:rsidRDefault="009C197C" w:rsidP="009C197C">
      <w:pPr>
        <w:spacing w:after="0" w:line="300" w:lineRule="auto"/>
        <w:ind w:right="-425"/>
        <w:rPr>
          <w:sz w:val="28"/>
          <w:szCs w:val="28"/>
        </w:rPr>
      </w:pPr>
      <w:r w:rsidRPr="000951E4">
        <w:rPr>
          <w:sz w:val="28"/>
          <w:szCs w:val="28"/>
        </w:rPr>
        <w:t xml:space="preserve">a) </w:t>
      </w:r>
      <w:r w:rsidRPr="000951E4">
        <w:rPr>
          <w:bCs/>
          <w:sz w:val="28"/>
          <w:szCs w:val="28"/>
          <w:lang w:val="vi-VN"/>
        </w:rPr>
        <w:t>Cơ s</w:t>
      </w:r>
      <w:r w:rsidRPr="000951E4">
        <w:rPr>
          <w:bCs/>
          <w:sz w:val="28"/>
          <w:szCs w:val="28"/>
        </w:rPr>
        <w:t xml:space="preserve">ở </w:t>
      </w:r>
      <w:r w:rsidRPr="000951E4">
        <w:rPr>
          <w:bCs/>
          <w:sz w:val="28"/>
          <w:szCs w:val="28"/>
          <w:lang w:val="vi-VN"/>
        </w:rPr>
        <w:t>vật chất</w:t>
      </w:r>
      <w:r>
        <w:rPr>
          <w:bCs/>
          <w:sz w:val="28"/>
          <w:szCs w:val="28"/>
        </w:rPr>
        <w:t xml:space="preserve"> dùng cho giảng dạy:</w:t>
      </w:r>
    </w:p>
    <w:p w:rsidR="009C197C" w:rsidRPr="000E68BA" w:rsidRDefault="009C197C" w:rsidP="009C197C">
      <w:pPr>
        <w:spacing w:after="0" w:line="300" w:lineRule="auto"/>
        <w:ind w:right="-425"/>
        <w:rPr>
          <w:sz w:val="28"/>
          <w:szCs w:val="28"/>
        </w:rPr>
      </w:pPr>
      <w:r w:rsidRPr="000951E4">
        <w:rPr>
          <w:sz w:val="28"/>
          <w:szCs w:val="28"/>
        </w:rPr>
        <w:t xml:space="preserve"> - Số phòng học lý thuyết</w:t>
      </w:r>
      <w:r>
        <w:rPr>
          <w:sz w:val="28"/>
          <w:szCs w:val="28"/>
        </w:rPr>
        <w:t>, tích hợp chuyên môn</w:t>
      </w:r>
      <w:r w:rsidRPr="000951E4">
        <w:rPr>
          <w:sz w:val="28"/>
          <w:szCs w:val="28"/>
        </w:rPr>
        <w:t>: 0</w:t>
      </w:r>
      <w:r>
        <w:rPr>
          <w:sz w:val="28"/>
          <w:szCs w:val="28"/>
        </w:rPr>
        <w:t>5</w:t>
      </w:r>
      <w:r w:rsidRPr="000951E4">
        <w:rPr>
          <w:sz w:val="28"/>
          <w:szCs w:val="28"/>
        </w:rPr>
        <w:t xml:space="preserve"> phòng </w:t>
      </w:r>
      <w:r>
        <w:rPr>
          <w:sz w:val="28"/>
          <w:szCs w:val="28"/>
        </w:rPr>
        <w:t xml:space="preserve">(tổng diện tích: 300 </w:t>
      </w:r>
      <w:r w:rsidRPr="00A5005E">
        <w:rPr>
          <w:sz w:val="28"/>
          <w:szCs w:val="28"/>
        </w:rPr>
        <w:t>m</w:t>
      </w:r>
      <w:r w:rsidRPr="00A5005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);</w:t>
      </w:r>
    </w:p>
    <w:p w:rsidR="009C197C" w:rsidRPr="000951E4" w:rsidRDefault="009C197C" w:rsidP="009C197C">
      <w:pPr>
        <w:spacing w:after="0" w:line="300" w:lineRule="auto"/>
        <w:ind w:right="-425"/>
        <w:rPr>
          <w:sz w:val="28"/>
          <w:szCs w:val="28"/>
        </w:rPr>
      </w:pPr>
      <w:r w:rsidRPr="000951E4">
        <w:rPr>
          <w:sz w:val="28"/>
          <w:szCs w:val="28"/>
        </w:rPr>
        <w:t xml:space="preserve"> - </w:t>
      </w:r>
      <w:r>
        <w:rPr>
          <w:sz w:val="28"/>
          <w:szCs w:val="28"/>
        </w:rPr>
        <w:t>Số phòng thực hành, thực tập: 12</w:t>
      </w:r>
      <w:r w:rsidRPr="000951E4">
        <w:rPr>
          <w:sz w:val="28"/>
          <w:szCs w:val="28"/>
        </w:rPr>
        <w:t xml:space="preserve"> phòng </w:t>
      </w:r>
      <w:r>
        <w:rPr>
          <w:sz w:val="28"/>
          <w:szCs w:val="28"/>
        </w:rPr>
        <w:t xml:space="preserve">(tổng diện tích: 780 </w:t>
      </w:r>
      <w:r w:rsidRPr="00A5005E">
        <w:rPr>
          <w:sz w:val="28"/>
          <w:szCs w:val="28"/>
        </w:rPr>
        <w:t>m</w:t>
      </w:r>
      <w:r w:rsidRPr="00A5005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);</w:t>
      </w:r>
    </w:p>
    <w:p w:rsidR="009C197C" w:rsidRDefault="009C197C" w:rsidP="009C197C">
      <w:pPr>
        <w:spacing w:after="0" w:line="300" w:lineRule="auto"/>
        <w:ind w:right="-425"/>
        <w:rPr>
          <w:bCs/>
          <w:sz w:val="28"/>
          <w:szCs w:val="28"/>
        </w:rPr>
      </w:pPr>
      <w:r w:rsidRPr="000951E4">
        <w:rPr>
          <w:sz w:val="28"/>
          <w:szCs w:val="28"/>
        </w:rPr>
        <w:t xml:space="preserve"> b) </w:t>
      </w:r>
      <w:r w:rsidRPr="000951E4">
        <w:rPr>
          <w:bCs/>
          <w:sz w:val="28"/>
          <w:szCs w:val="28"/>
        </w:rPr>
        <w:t>T</w:t>
      </w:r>
      <w:r w:rsidRPr="000951E4">
        <w:rPr>
          <w:bCs/>
          <w:sz w:val="28"/>
          <w:szCs w:val="28"/>
          <w:lang w:val="vi-VN"/>
        </w:rPr>
        <w:t>hiết bị</w:t>
      </w:r>
      <w:r w:rsidRPr="000951E4">
        <w:rPr>
          <w:bCs/>
          <w:sz w:val="28"/>
          <w:szCs w:val="28"/>
        </w:rPr>
        <w:t xml:space="preserve">, dụng cụ </w:t>
      </w:r>
      <w:r w:rsidRPr="000951E4">
        <w:rPr>
          <w:bCs/>
          <w:sz w:val="28"/>
          <w:szCs w:val="28"/>
          <w:lang w:val="vi-VN"/>
        </w:rPr>
        <w:t>đào tạo</w:t>
      </w:r>
      <w:r>
        <w:rPr>
          <w:bCs/>
          <w:sz w:val="28"/>
          <w:szCs w:val="28"/>
        </w:rPr>
        <w:t xml:space="preserve"> dùng trong giảng dạy</w:t>
      </w:r>
      <w:r w:rsidRPr="000951E4">
        <w:rPr>
          <w:bCs/>
          <w:sz w:val="28"/>
          <w:szCs w:val="28"/>
        </w:rPr>
        <w:t xml:space="preserve">: </w:t>
      </w:r>
    </w:p>
    <w:p w:rsidR="009C197C" w:rsidRDefault="009C197C" w:rsidP="009C197C">
      <w:pPr>
        <w:spacing w:after="0" w:line="300" w:lineRule="auto"/>
        <w:ind w:right="-425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</w:rPr>
        <w:t>- Phòng thực hành máy vi tính</w:t>
      </w:r>
      <w:r>
        <w:rPr>
          <w:b/>
          <w:bCs/>
          <w:sz w:val="28"/>
          <w:szCs w:val="28"/>
        </w:rPr>
        <w:t xml:space="preserve"> (01 phòng)</w:t>
      </w:r>
      <w:r w:rsidRPr="000951E4">
        <w:rPr>
          <w:b/>
          <w:bCs/>
          <w:sz w:val="28"/>
          <w:szCs w:val="28"/>
        </w:rPr>
        <w:t>:</w:t>
      </w: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"/>
        <w:gridCol w:w="3694"/>
        <w:gridCol w:w="1048"/>
        <w:gridCol w:w="2240"/>
        <w:gridCol w:w="768"/>
        <w:gridCol w:w="759"/>
      </w:tblGrid>
      <w:tr w:rsidR="009C197C" w:rsidRPr="004406FA" w:rsidTr="009C197C">
        <w:trPr>
          <w:trHeight w:val="390"/>
        </w:trPr>
        <w:tc>
          <w:tcPr>
            <w:tcW w:w="471" w:type="pct"/>
            <w:vMerge w:val="restart"/>
            <w:noWrap/>
            <w:vAlign w:val="center"/>
            <w:hideMark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sz w:val="16"/>
                <w:szCs w:val="28"/>
              </w:rPr>
              <w:tab/>
            </w: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66" w:type="pct"/>
            <w:vMerge w:val="restart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58" w:type="pct"/>
            <w:vMerge w:val="restart"/>
            <w:noWrap/>
            <w:vAlign w:val="center"/>
            <w:hideMark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601" w:type="pct"/>
            <w:gridSpan w:val="2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4" w:type="pct"/>
            <w:vMerge w:val="restar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197C" w:rsidRPr="004406FA" w:rsidTr="009C197C">
        <w:trPr>
          <w:trHeight w:val="390"/>
        </w:trPr>
        <w:tc>
          <w:tcPr>
            <w:tcW w:w="471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66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58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92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409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4" w:type="pct"/>
            <w:vMerge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624"/>
        </w:trPr>
        <w:tc>
          <w:tcPr>
            <w:tcW w:w="471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ind w:hanging="18"/>
              <w:jc w:val="center"/>
              <w:rPr>
                <w:sz w:val="28"/>
                <w:szCs w:val="28"/>
                <w:lang w:val="pt-BR"/>
              </w:rPr>
            </w:pPr>
            <w:r w:rsidRPr="004406FA">
              <w:rPr>
                <w:sz w:val="28"/>
                <w:szCs w:val="28"/>
                <w:lang w:val="pt-BR"/>
              </w:rPr>
              <w:t>1</w:t>
            </w:r>
          </w:p>
        </w:tc>
        <w:tc>
          <w:tcPr>
            <w:tcW w:w="1966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Bàn điều khiển</w:t>
            </w:r>
          </w:p>
        </w:tc>
        <w:tc>
          <w:tcPr>
            <w:tcW w:w="558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Chiếc</w:t>
            </w:r>
          </w:p>
        </w:tc>
        <w:tc>
          <w:tcPr>
            <w:tcW w:w="1192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624"/>
        </w:trPr>
        <w:tc>
          <w:tcPr>
            <w:tcW w:w="471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ind w:hanging="18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2</w:t>
            </w:r>
          </w:p>
        </w:tc>
        <w:tc>
          <w:tcPr>
            <w:tcW w:w="1966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Khối điều khiển trung tâm</w:t>
            </w:r>
          </w:p>
        </w:tc>
        <w:tc>
          <w:tcPr>
            <w:tcW w:w="558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Chiếc</w:t>
            </w:r>
          </w:p>
        </w:tc>
        <w:tc>
          <w:tcPr>
            <w:tcW w:w="1192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624"/>
        </w:trPr>
        <w:tc>
          <w:tcPr>
            <w:tcW w:w="471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ind w:hanging="18"/>
              <w:jc w:val="center"/>
              <w:rPr>
                <w:bCs/>
                <w:sz w:val="28"/>
                <w:szCs w:val="28"/>
              </w:rPr>
            </w:pPr>
            <w:r w:rsidRPr="004406FA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966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Phần mềm điều khiển (LAB)</w:t>
            </w:r>
          </w:p>
        </w:tc>
        <w:tc>
          <w:tcPr>
            <w:tcW w:w="558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Bộ</w:t>
            </w:r>
          </w:p>
        </w:tc>
        <w:tc>
          <w:tcPr>
            <w:tcW w:w="1192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624"/>
        </w:trPr>
        <w:tc>
          <w:tcPr>
            <w:tcW w:w="471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ind w:hanging="18"/>
              <w:jc w:val="center"/>
              <w:rPr>
                <w:bCs/>
                <w:sz w:val="28"/>
                <w:szCs w:val="28"/>
              </w:rPr>
            </w:pPr>
            <w:r w:rsidRPr="004406FA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966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Khối điều khiển thiết bị ngoại vi</w:t>
            </w:r>
          </w:p>
        </w:tc>
        <w:tc>
          <w:tcPr>
            <w:tcW w:w="558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Bộ</w:t>
            </w:r>
          </w:p>
        </w:tc>
        <w:tc>
          <w:tcPr>
            <w:tcW w:w="1192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624"/>
        </w:trPr>
        <w:tc>
          <w:tcPr>
            <w:tcW w:w="471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ind w:hanging="18"/>
              <w:jc w:val="center"/>
              <w:rPr>
                <w:bCs/>
                <w:sz w:val="28"/>
                <w:szCs w:val="28"/>
              </w:rPr>
            </w:pPr>
            <w:r w:rsidRPr="004406FA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966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Máy chiếu (Projector)</w:t>
            </w:r>
          </w:p>
        </w:tc>
        <w:tc>
          <w:tcPr>
            <w:tcW w:w="558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Bộ</w:t>
            </w:r>
          </w:p>
        </w:tc>
        <w:tc>
          <w:tcPr>
            <w:tcW w:w="1192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624"/>
        </w:trPr>
        <w:tc>
          <w:tcPr>
            <w:tcW w:w="471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ind w:hanging="18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6</w:t>
            </w:r>
          </w:p>
        </w:tc>
        <w:tc>
          <w:tcPr>
            <w:tcW w:w="1966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Máy vi tính</w:t>
            </w:r>
          </w:p>
        </w:tc>
        <w:tc>
          <w:tcPr>
            <w:tcW w:w="558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Bộ</w:t>
            </w:r>
          </w:p>
        </w:tc>
        <w:tc>
          <w:tcPr>
            <w:tcW w:w="1192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45</w:t>
            </w:r>
          </w:p>
        </w:tc>
        <w:tc>
          <w:tcPr>
            <w:tcW w:w="409" w:type="pc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45</w:t>
            </w:r>
          </w:p>
        </w:tc>
        <w:tc>
          <w:tcPr>
            <w:tcW w:w="404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624"/>
        </w:trPr>
        <w:tc>
          <w:tcPr>
            <w:tcW w:w="471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ind w:hanging="18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7</w:t>
            </w:r>
          </w:p>
        </w:tc>
        <w:tc>
          <w:tcPr>
            <w:tcW w:w="1966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Tai nghe</w:t>
            </w:r>
          </w:p>
        </w:tc>
        <w:tc>
          <w:tcPr>
            <w:tcW w:w="558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Bộ</w:t>
            </w:r>
          </w:p>
        </w:tc>
        <w:tc>
          <w:tcPr>
            <w:tcW w:w="1192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46</w:t>
            </w:r>
          </w:p>
        </w:tc>
        <w:tc>
          <w:tcPr>
            <w:tcW w:w="409" w:type="pc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46</w:t>
            </w:r>
          </w:p>
        </w:tc>
        <w:tc>
          <w:tcPr>
            <w:tcW w:w="404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624"/>
        </w:trPr>
        <w:tc>
          <w:tcPr>
            <w:tcW w:w="471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ind w:hanging="18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8</w:t>
            </w:r>
          </w:p>
        </w:tc>
        <w:tc>
          <w:tcPr>
            <w:tcW w:w="1966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Máy scanner</w:t>
            </w:r>
          </w:p>
        </w:tc>
        <w:tc>
          <w:tcPr>
            <w:tcW w:w="558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Chiếc</w:t>
            </w:r>
          </w:p>
        </w:tc>
        <w:tc>
          <w:tcPr>
            <w:tcW w:w="1192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624"/>
        </w:trPr>
        <w:tc>
          <w:tcPr>
            <w:tcW w:w="471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ind w:hanging="18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9</w:t>
            </w:r>
          </w:p>
        </w:tc>
        <w:tc>
          <w:tcPr>
            <w:tcW w:w="1966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 xml:space="preserve">Thiết bị lưu trữ dữ liệu </w:t>
            </w:r>
          </w:p>
        </w:tc>
        <w:tc>
          <w:tcPr>
            <w:tcW w:w="558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Chiếc</w:t>
            </w:r>
          </w:p>
        </w:tc>
        <w:tc>
          <w:tcPr>
            <w:tcW w:w="1192" w:type="pct"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406F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197C" w:rsidRPr="0055119B" w:rsidRDefault="009C197C" w:rsidP="009C197C">
      <w:pPr>
        <w:spacing w:line="312" w:lineRule="auto"/>
        <w:rPr>
          <w:b/>
          <w:sz w:val="2"/>
          <w:szCs w:val="2"/>
        </w:rPr>
      </w:pPr>
    </w:p>
    <w:p w:rsidR="009C197C" w:rsidRDefault="009C197C" w:rsidP="009C197C">
      <w:pPr>
        <w:spacing w:line="312" w:lineRule="auto"/>
        <w:rPr>
          <w:b/>
          <w:color w:val="000000"/>
          <w:sz w:val="28"/>
          <w:szCs w:val="26"/>
        </w:rPr>
      </w:pPr>
      <w:r w:rsidRPr="000951E4">
        <w:rPr>
          <w:b/>
          <w:color w:val="000000"/>
          <w:sz w:val="28"/>
          <w:szCs w:val="26"/>
        </w:rPr>
        <w:t>- Phòng thực hành ngoại ngữ</w:t>
      </w:r>
      <w:r>
        <w:rPr>
          <w:b/>
          <w:color w:val="000000"/>
          <w:sz w:val="28"/>
          <w:szCs w:val="26"/>
        </w:rPr>
        <w:t xml:space="preserve"> (01 phòng)</w:t>
      </w:r>
      <w:r w:rsidRPr="000951E4">
        <w:rPr>
          <w:b/>
          <w:color w:val="000000"/>
          <w:sz w:val="28"/>
          <w:szCs w:val="26"/>
        </w:rPr>
        <w:t>:</w:t>
      </w:r>
    </w:p>
    <w:tbl>
      <w:tblPr>
        <w:tblW w:w="494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6"/>
        <w:gridCol w:w="3856"/>
        <w:gridCol w:w="1017"/>
        <w:gridCol w:w="2192"/>
        <w:gridCol w:w="814"/>
        <w:gridCol w:w="668"/>
      </w:tblGrid>
      <w:tr w:rsidR="009C197C" w:rsidRPr="000951E4" w:rsidTr="009C197C">
        <w:trPr>
          <w:trHeight w:val="567"/>
        </w:trPr>
        <w:tc>
          <w:tcPr>
            <w:tcW w:w="404" w:type="pct"/>
            <w:vMerge w:val="restart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0951E4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2086" w:type="pct"/>
            <w:vMerge w:val="restart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Tên thiết bị, dụng cụ đào tạo</w:t>
            </w:r>
          </w:p>
        </w:tc>
        <w:tc>
          <w:tcPr>
            <w:tcW w:w="550" w:type="pct"/>
            <w:vMerge w:val="restart"/>
            <w:noWrap/>
            <w:vAlign w:val="center"/>
            <w:hideMark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0951E4">
              <w:rPr>
                <w:b/>
                <w:bCs/>
                <w:color w:val="000000"/>
                <w:sz w:val="28"/>
                <w:szCs w:val="28"/>
              </w:rPr>
              <w:t>Đơn 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tính</w:t>
            </w:r>
          </w:p>
        </w:tc>
        <w:tc>
          <w:tcPr>
            <w:tcW w:w="1599" w:type="pct"/>
            <w:gridSpan w:val="2"/>
            <w:noWrap/>
            <w:vAlign w:val="center"/>
            <w:hideMark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0951E4">
              <w:rPr>
                <w:b/>
                <w:bCs/>
                <w:color w:val="000000"/>
                <w:sz w:val="28"/>
                <w:szCs w:val="28"/>
              </w:rPr>
              <w:t>Số lượng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bị,</w:t>
            </w:r>
          </w:p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Dụng cụ đào tạo</w:t>
            </w:r>
          </w:p>
        </w:tc>
        <w:tc>
          <w:tcPr>
            <w:tcW w:w="361" w:type="pct"/>
            <w:vMerge w:val="restar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197C" w:rsidRPr="000951E4" w:rsidTr="009C197C">
        <w:trPr>
          <w:trHeight w:val="567"/>
        </w:trPr>
        <w:tc>
          <w:tcPr>
            <w:tcW w:w="404" w:type="pct"/>
            <w:vMerge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86" w:type="pct"/>
            <w:vMerge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50" w:type="pct"/>
            <w:vMerge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17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4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361" w:type="pct"/>
            <w:vMerge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197C" w:rsidRPr="000951E4" w:rsidTr="009C197C">
        <w:trPr>
          <w:trHeight w:val="567"/>
        </w:trPr>
        <w:tc>
          <w:tcPr>
            <w:tcW w:w="404" w:type="pct"/>
            <w:noWrap/>
            <w:vAlign w:val="center"/>
          </w:tcPr>
          <w:p w:rsidR="009C197C" w:rsidRPr="000951E4" w:rsidRDefault="009C197C" w:rsidP="009C197C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086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Bàn điều khiển</w:t>
            </w:r>
          </w:p>
        </w:tc>
        <w:tc>
          <w:tcPr>
            <w:tcW w:w="550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Chiếc</w:t>
            </w:r>
          </w:p>
        </w:tc>
        <w:tc>
          <w:tcPr>
            <w:tcW w:w="1117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4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361" w:type="pct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eastAsia="vi-VN"/>
              </w:rPr>
            </w:pPr>
          </w:p>
        </w:tc>
      </w:tr>
      <w:tr w:rsidR="009C197C" w:rsidRPr="000951E4" w:rsidTr="009C197C">
        <w:trPr>
          <w:trHeight w:val="567"/>
        </w:trPr>
        <w:tc>
          <w:tcPr>
            <w:tcW w:w="404" w:type="pct"/>
            <w:noWrap/>
            <w:vAlign w:val="center"/>
          </w:tcPr>
          <w:p w:rsidR="009C197C" w:rsidRPr="000951E4" w:rsidRDefault="009C197C" w:rsidP="009C197C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086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Khối điều khiển trung tâm</w:t>
            </w:r>
          </w:p>
        </w:tc>
        <w:tc>
          <w:tcPr>
            <w:tcW w:w="550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Chiếc</w:t>
            </w:r>
          </w:p>
        </w:tc>
        <w:tc>
          <w:tcPr>
            <w:tcW w:w="1117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4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361" w:type="pct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eastAsia="vi-VN"/>
              </w:rPr>
            </w:pPr>
          </w:p>
        </w:tc>
      </w:tr>
      <w:tr w:rsidR="009C197C" w:rsidRPr="000951E4" w:rsidTr="009C197C">
        <w:trPr>
          <w:trHeight w:val="567"/>
        </w:trPr>
        <w:tc>
          <w:tcPr>
            <w:tcW w:w="404" w:type="pct"/>
            <w:noWrap/>
            <w:vAlign w:val="center"/>
          </w:tcPr>
          <w:p w:rsidR="009C197C" w:rsidRPr="000951E4" w:rsidRDefault="009C197C" w:rsidP="009C197C">
            <w:pPr>
              <w:pStyle w:val="ListParagraph"/>
              <w:spacing w:after="0" w:line="24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2086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Phần mềm điều khiển (LAB)</w:t>
            </w:r>
          </w:p>
        </w:tc>
        <w:tc>
          <w:tcPr>
            <w:tcW w:w="550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Bộ</w:t>
            </w:r>
          </w:p>
        </w:tc>
        <w:tc>
          <w:tcPr>
            <w:tcW w:w="1117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4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361" w:type="pct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eastAsia="vi-VN"/>
              </w:rPr>
            </w:pPr>
          </w:p>
        </w:tc>
      </w:tr>
      <w:tr w:rsidR="009C197C" w:rsidRPr="000951E4" w:rsidTr="009C197C">
        <w:trPr>
          <w:trHeight w:val="567"/>
        </w:trPr>
        <w:tc>
          <w:tcPr>
            <w:tcW w:w="404" w:type="pct"/>
            <w:noWrap/>
            <w:vAlign w:val="center"/>
          </w:tcPr>
          <w:p w:rsidR="009C197C" w:rsidRPr="000951E4" w:rsidRDefault="009C197C" w:rsidP="009C197C">
            <w:pPr>
              <w:pStyle w:val="ListParagraph"/>
              <w:spacing w:after="0" w:line="24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2086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Khối điều khiển thiết bị ngoại vi</w:t>
            </w:r>
          </w:p>
        </w:tc>
        <w:tc>
          <w:tcPr>
            <w:tcW w:w="550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Bộ</w:t>
            </w:r>
          </w:p>
        </w:tc>
        <w:tc>
          <w:tcPr>
            <w:tcW w:w="1117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4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361" w:type="pct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eastAsia="vi-VN"/>
              </w:rPr>
            </w:pPr>
          </w:p>
        </w:tc>
      </w:tr>
      <w:tr w:rsidR="009C197C" w:rsidRPr="000951E4" w:rsidTr="009C197C">
        <w:trPr>
          <w:trHeight w:val="567"/>
        </w:trPr>
        <w:tc>
          <w:tcPr>
            <w:tcW w:w="404" w:type="pct"/>
            <w:noWrap/>
            <w:vAlign w:val="center"/>
          </w:tcPr>
          <w:p w:rsidR="009C197C" w:rsidRPr="000951E4" w:rsidRDefault="009C197C" w:rsidP="009C197C">
            <w:pPr>
              <w:pStyle w:val="ListParagraph"/>
              <w:spacing w:after="0" w:line="24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2086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Máy chiếu (Projector)</w:t>
            </w:r>
          </w:p>
        </w:tc>
        <w:tc>
          <w:tcPr>
            <w:tcW w:w="550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Bộ</w:t>
            </w:r>
          </w:p>
        </w:tc>
        <w:tc>
          <w:tcPr>
            <w:tcW w:w="1117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4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361" w:type="pct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eastAsia="vi-VN"/>
              </w:rPr>
            </w:pPr>
          </w:p>
        </w:tc>
      </w:tr>
      <w:tr w:rsidR="009C197C" w:rsidRPr="000951E4" w:rsidTr="009C197C">
        <w:trPr>
          <w:trHeight w:val="567"/>
        </w:trPr>
        <w:tc>
          <w:tcPr>
            <w:tcW w:w="404" w:type="pct"/>
            <w:noWrap/>
            <w:vAlign w:val="center"/>
          </w:tcPr>
          <w:p w:rsidR="009C197C" w:rsidRPr="000951E4" w:rsidRDefault="009C197C" w:rsidP="009C197C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086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Máy vi tính</w:t>
            </w:r>
          </w:p>
        </w:tc>
        <w:tc>
          <w:tcPr>
            <w:tcW w:w="550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Bộ</w:t>
            </w:r>
          </w:p>
        </w:tc>
        <w:tc>
          <w:tcPr>
            <w:tcW w:w="1117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19</w:t>
            </w:r>
          </w:p>
        </w:tc>
        <w:tc>
          <w:tcPr>
            <w:tcW w:w="4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361" w:type="pct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0951E4" w:rsidTr="009C197C">
        <w:trPr>
          <w:trHeight w:val="567"/>
        </w:trPr>
        <w:tc>
          <w:tcPr>
            <w:tcW w:w="404" w:type="pct"/>
            <w:noWrap/>
            <w:vAlign w:val="center"/>
          </w:tcPr>
          <w:p w:rsidR="009C197C" w:rsidRPr="000951E4" w:rsidRDefault="009C197C" w:rsidP="009C197C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86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Tai nghe</w:t>
            </w:r>
          </w:p>
        </w:tc>
        <w:tc>
          <w:tcPr>
            <w:tcW w:w="550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Bộ</w:t>
            </w:r>
          </w:p>
        </w:tc>
        <w:tc>
          <w:tcPr>
            <w:tcW w:w="1117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19</w:t>
            </w:r>
          </w:p>
        </w:tc>
        <w:tc>
          <w:tcPr>
            <w:tcW w:w="4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361" w:type="pct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0951E4" w:rsidTr="009C197C">
        <w:trPr>
          <w:trHeight w:val="567"/>
        </w:trPr>
        <w:tc>
          <w:tcPr>
            <w:tcW w:w="404" w:type="pct"/>
            <w:noWrap/>
            <w:vAlign w:val="center"/>
          </w:tcPr>
          <w:p w:rsidR="009C197C" w:rsidRPr="000951E4" w:rsidRDefault="009C197C" w:rsidP="009C197C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086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Scanner</w:t>
            </w:r>
          </w:p>
        </w:tc>
        <w:tc>
          <w:tcPr>
            <w:tcW w:w="550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Chiếc</w:t>
            </w:r>
          </w:p>
        </w:tc>
        <w:tc>
          <w:tcPr>
            <w:tcW w:w="1117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01</w:t>
            </w:r>
          </w:p>
        </w:tc>
        <w:tc>
          <w:tcPr>
            <w:tcW w:w="4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01</w:t>
            </w:r>
          </w:p>
        </w:tc>
        <w:tc>
          <w:tcPr>
            <w:tcW w:w="361" w:type="pct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0951E4" w:rsidTr="009C197C">
        <w:trPr>
          <w:trHeight w:val="567"/>
        </w:trPr>
        <w:tc>
          <w:tcPr>
            <w:tcW w:w="404" w:type="pct"/>
            <w:noWrap/>
            <w:vAlign w:val="center"/>
          </w:tcPr>
          <w:p w:rsidR="009C197C" w:rsidRPr="000951E4" w:rsidRDefault="009C197C" w:rsidP="009C197C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086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 xml:space="preserve">Thiết bị lưu trữ dữ liệu </w:t>
            </w:r>
          </w:p>
        </w:tc>
        <w:tc>
          <w:tcPr>
            <w:tcW w:w="550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Chiếc</w:t>
            </w:r>
          </w:p>
        </w:tc>
        <w:tc>
          <w:tcPr>
            <w:tcW w:w="1117" w:type="pct"/>
            <w:noWrap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01</w:t>
            </w:r>
          </w:p>
        </w:tc>
        <w:tc>
          <w:tcPr>
            <w:tcW w:w="4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01</w:t>
            </w:r>
          </w:p>
        </w:tc>
        <w:tc>
          <w:tcPr>
            <w:tcW w:w="361" w:type="pct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197C" w:rsidRPr="0055119B" w:rsidRDefault="009C197C" w:rsidP="009C197C">
      <w:pPr>
        <w:spacing w:line="312" w:lineRule="auto"/>
        <w:rPr>
          <w:b/>
          <w:sz w:val="6"/>
          <w:szCs w:val="16"/>
        </w:rPr>
      </w:pPr>
    </w:p>
    <w:p w:rsidR="009C197C" w:rsidRPr="002F3186" w:rsidRDefault="009C197C" w:rsidP="009C197C">
      <w:pPr>
        <w:spacing w:line="312" w:lineRule="auto"/>
        <w:ind w:right="-425"/>
        <w:rPr>
          <w:b/>
          <w:bCs/>
          <w:color w:val="000000" w:themeColor="text1"/>
          <w:sz w:val="28"/>
          <w:szCs w:val="28"/>
        </w:rPr>
      </w:pPr>
      <w:r w:rsidRPr="002F3186">
        <w:rPr>
          <w:b/>
          <w:bCs/>
          <w:color w:val="000000" w:themeColor="text1"/>
          <w:sz w:val="28"/>
          <w:szCs w:val="28"/>
        </w:rPr>
        <w:t xml:space="preserve">- Phòng thực hành </w:t>
      </w:r>
      <w:r>
        <w:rPr>
          <w:b/>
          <w:bCs/>
          <w:color w:val="000000" w:themeColor="text1"/>
          <w:sz w:val="28"/>
          <w:szCs w:val="28"/>
        </w:rPr>
        <w:t xml:space="preserve">Kỹ thuật cơ sở (01 phòng, dùng chung phòng </w:t>
      </w:r>
      <w:r w:rsidRPr="002F3186">
        <w:rPr>
          <w:b/>
          <w:bCs/>
          <w:color w:val="000000" w:themeColor="text1"/>
          <w:sz w:val="28"/>
          <w:szCs w:val="28"/>
        </w:rPr>
        <w:t>Giải phẫu</w:t>
      </w:r>
      <w:r>
        <w:rPr>
          <w:b/>
          <w:bCs/>
          <w:color w:val="000000" w:themeColor="text1"/>
          <w:sz w:val="28"/>
          <w:szCs w:val="28"/>
        </w:rPr>
        <w:t>)</w:t>
      </w:r>
      <w:r w:rsidRPr="002F3186">
        <w:rPr>
          <w:b/>
          <w:bCs/>
          <w:color w:val="000000" w:themeColor="text1"/>
          <w:sz w:val="28"/>
          <w:szCs w:val="28"/>
        </w:rPr>
        <w:t>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  <w:hideMark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4E25EB">
              <w:rPr>
                <w:b/>
                <w:bCs/>
                <w:sz w:val="28"/>
                <w:szCs w:val="28"/>
              </w:rPr>
              <w:t>Tên thiết bị,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E25EB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197C" w:rsidRPr="004E25EB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E25EB">
              <w:rPr>
                <w:b/>
                <w:bCs/>
                <w:color w:val="000000"/>
                <w:sz w:val="28"/>
                <w:szCs w:val="28"/>
              </w:rPr>
              <w:t>vị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4E25EB">
              <w:rPr>
                <w:b/>
                <w:bCs/>
                <w:sz w:val="28"/>
                <w:szCs w:val="28"/>
              </w:rPr>
              <w:t>Số lượng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E25EB"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197C" w:rsidRPr="004E25EB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E25EB"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E25EB"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4E25EB" w:rsidRDefault="009C197C" w:rsidP="009C197C">
            <w:pPr>
              <w:pStyle w:val="ListParagraph"/>
              <w:spacing w:after="0" w:line="240" w:lineRule="auto"/>
              <w:ind w:left="-74" w:right="-105"/>
              <w:jc w:val="center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1</w:t>
            </w:r>
          </w:p>
        </w:tc>
        <w:tc>
          <w:tcPr>
            <w:tcW w:w="1991" w:type="pct"/>
            <w:noWrap/>
            <w:vAlign w:val="center"/>
          </w:tcPr>
          <w:p w:rsidR="009C197C" w:rsidRPr="004E25EB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 xml:space="preserve">Máy vi tính </w:t>
            </w:r>
          </w:p>
        </w:tc>
        <w:tc>
          <w:tcPr>
            <w:tcW w:w="564" w:type="pct"/>
            <w:noWrap/>
            <w:vAlign w:val="center"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4E25EB" w:rsidRDefault="009C197C" w:rsidP="009C197C">
            <w:pPr>
              <w:pStyle w:val="ListParagraph"/>
              <w:spacing w:after="0" w:line="240" w:lineRule="auto"/>
              <w:ind w:left="-74" w:right="-10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91" w:type="pct"/>
            <w:noWrap/>
            <w:vAlign w:val="center"/>
          </w:tcPr>
          <w:p w:rsidR="009C197C" w:rsidRPr="004E25EB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Máy chiếu</w:t>
            </w:r>
          </w:p>
        </w:tc>
        <w:tc>
          <w:tcPr>
            <w:tcW w:w="564" w:type="pct"/>
            <w:noWrap/>
            <w:vAlign w:val="center"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4E25EB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197C" w:rsidRPr="003740DB" w:rsidRDefault="009C197C" w:rsidP="009C197C">
      <w:pPr>
        <w:spacing w:line="312" w:lineRule="auto"/>
        <w:ind w:right="-425"/>
        <w:rPr>
          <w:b/>
          <w:bCs/>
          <w:color w:val="000000" w:themeColor="text1"/>
          <w:sz w:val="2"/>
          <w:szCs w:val="2"/>
        </w:rPr>
      </w:pPr>
    </w:p>
    <w:p w:rsidR="009C197C" w:rsidRPr="002F3186" w:rsidRDefault="009C197C" w:rsidP="009C197C">
      <w:pPr>
        <w:spacing w:line="312" w:lineRule="auto"/>
        <w:ind w:right="-425"/>
        <w:rPr>
          <w:b/>
          <w:bCs/>
          <w:color w:val="000000" w:themeColor="text1"/>
          <w:sz w:val="28"/>
          <w:szCs w:val="28"/>
        </w:rPr>
      </w:pPr>
      <w:r w:rsidRPr="002F3186">
        <w:rPr>
          <w:b/>
          <w:bCs/>
          <w:color w:val="000000" w:themeColor="text1"/>
          <w:sz w:val="28"/>
          <w:szCs w:val="28"/>
        </w:rPr>
        <w:t xml:space="preserve">- Phòng thực hành </w:t>
      </w:r>
      <w:r>
        <w:rPr>
          <w:b/>
          <w:bCs/>
          <w:color w:val="000000" w:themeColor="text1"/>
          <w:sz w:val="28"/>
          <w:szCs w:val="28"/>
        </w:rPr>
        <w:t>Kỹ thuật điều dưỡng</w:t>
      </w:r>
      <w:r w:rsidRPr="002F3186">
        <w:rPr>
          <w:b/>
          <w:bCs/>
          <w:color w:val="000000" w:themeColor="text1"/>
          <w:sz w:val="28"/>
          <w:szCs w:val="28"/>
        </w:rPr>
        <w:t xml:space="preserve"> (02 phòng, mỗi phòng dụng cụ như sau):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  <w:hideMark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Đồng hồ bấm giây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vi tính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cs="Times New Roman"/>
                <w:sz w:val="28"/>
                <w:szCs w:val="28"/>
              </w:rPr>
              <w:t>Máy chiếu (Projector)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Giường người bệnh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Chăn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Đệm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Đệm hơi, nước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Ga trải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Gối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Săng trải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Tấm lót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Tủ đầu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Cáng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Xe cáng người bệnh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Xe đẩy dùng cho người bệnh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Xe đẩy dụng cụ, thuốc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Nhiệt kế thủy ngân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Nhiệt kế điện tử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Huyết áp kế cột thủy ngân + ống nghe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Huyết áp kế điện tử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Huyết áp kế đồng hồ + ống nghe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cạo râu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hút dịch 2 bình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khí rung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sấy tóc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Bàn chải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Bàn chải mềm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Băng buộc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Băng chun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Cuộn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Băng cuộn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Cuộn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Băng Esmarch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Cuộn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Bảng phooc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Băng tam giác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Bát và 2 thìa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Bình làm ẩm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Bình oxy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Bình phong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Bô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Bô dẹt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Bô vịt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dây đo áp lực tĩnh mạch trung tâm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nẹp gỗ sơ cứu (10 thanh)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thử test đầu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Bốc thụt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Bơm tiêm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19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20 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50 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Bồn đựng nước vô khuẩn, vòi có van gạt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Bóng ambu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 chia vạch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 đựng bông tẩm dầu Parafin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 đựng thức ăn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 đựng thuốc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Cốc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Bình đựng nước nguội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Phích đựng nước nóng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Canuyn và khóa van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Chậu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Chậu inox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Cọc truyền inox 2 tai treo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Dao mổ + cán dao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cao su mềm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dẫn đo áp lực dịch não tủy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dẫn lưu màng phổi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dẫn lưu màng tim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dẫn lưu ổ bụng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garo và gối nhỏ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thở oxy 2 nhánh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truyền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 lưỡi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Đèn cồn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Đèn soi thanh quản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Hộp inox chữ nhật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bông gạc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dụng cụ vô khuẩn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dung dịch khử khuẩn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khăn vô khuẩn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thuốc cấp cứu phản vệ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tròn inox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inox đựng bông cầu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tròn đựng bông cồn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cong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thẳng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cắt chỉ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đầu tù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Kẹp phẫu tích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phẫu tích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Khăn tắm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Khăn rửa mặt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Máng gội đầu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Khay chữ nhật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Khay hạt đậu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Kim chọc dò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Kim chọc dò Terumo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Kim chọc dò tủy sống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Kim khâu da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Kim khâu da + chỉ line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Kìm mang kim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Kìm mở miệng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Lọ đựng phân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Lược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Mask thở oxy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đa năng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đặt ống thông dạ dày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hồi sinh tim phổi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thông tiểu nam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thông tiểu nữ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thụt tháo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tiêm bắp, tĩnh mạch cánh tay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tiêm mông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đong có chia vạch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faucher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nghe tim phổi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Ống nghiệm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740DB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740DB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20ml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740DB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Giá đỡ ống nghiệm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Pr="00A1075C">
              <w:rPr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740DB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Giá kẹp ống nghiệm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A1075C">
              <w:rPr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Pr="00A1075C">
              <w:rPr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iCs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nội khí quản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sonde Clini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sonde Levin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sonde Nelaton các cỡ</w:t>
            </w:r>
          </w:p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(số 6, 8, 10, 12)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panh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740DB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740DB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cong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740DB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cong không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740DB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thẳng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740DB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Loại thẳng không mấu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Panh Farabeuf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Quả bóp cao su và sonde Nelaton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Que bẹt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Săng 50 x 50 cm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Săng có lỗ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Săng mổ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Sonde Catheter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Tạp dề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Thìa gạt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Trụ cắm panh inox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Túi chườm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Túi đựng dụng cụ cấp cứu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Túi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Vồ đập đá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Xô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Thùng rác y tế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về: tim mạch, hô hấp, tiêu hoá, tiết niệu, cơ quan tạo máu, sử trí ngộ độc cấp, say nắng, say nóng, ngạt nước, rắn cắn,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…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740DB" w:rsidRDefault="009C197C" w:rsidP="009C197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quy trình kỹ thuật điều dưỡng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197C" w:rsidRPr="00D67A36" w:rsidRDefault="009C197C" w:rsidP="009C197C">
      <w:pPr>
        <w:spacing w:line="312" w:lineRule="auto"/>
        <w:ind w:right="-425"/>
        <w:rPr>
          <w:b/>
          <w:bCs/>
          <w:color w:val="000000" w:themeColor="text1"/>
          <w:sz w:val="2"/>
          <w:szCs w:val="2"/>
        </w:rPr>
      </w:pPr>
    </w:p>
    <w:p w:rsidR="009C197C" w:rsidRPr="002F3186" w:rsidRDefault="009C197C" w:rsidP="009C197C">
      <w:pPr>
        <w:spacing w:line="312" w:lineRule="auto"/>
        <w:ind w:right="-425"/>
        <w:rPr>
          <w:b/>
          <w:bCs/>
          <w:color w:val="000000" w:themeColor="text1"/>
          <w:sz w:val="28"/>
          <w:szCs w:val="28"/>
        </w:rPr>
      </w:pPr>
      <w:r w:rsidRPr="002F3186">
        <w:rPr>
          <w:b/>
          <w:bCs/>
          <w:color w:val="000000" w:themeColor="text1"/>
          <w:sz w:val="28"/>
          <w:szCs w:val="28"/>
        </w:rPr>
        <w:t xml:space="preserve">- Phòng thực hành </w:t>
      </w:r>
      <w:r>
        <w:rPr>
          <w:b/>
          <w:bCs/>
          <w:color w:val="000000" w:themeColor="text1"/>
          <w:sz w:val="28"/>
          <w:szCs w:val="28"/>
        </w:rPr>
        <w:t>Cấp cứu và chăm sóc tích cực</w:t>
      </w:r>
      <w:r w:rsidRPr="002F3186">
        <w:rPr>
          <w:b/>
          <w:bCs/>
          <w:color w:val="000000" w:themeColor="text1"/>
          <w:sz w:val="28"/>
          <w:szCs w:val="28"/>
        </w:rPr>
        <w:t xml:space="preserve"> (0</w:t>
      </w:r>
      <w:r>
        <w:rPr>
          <w:b/>
          <w:bCs/>
          <w:color w:val="000000" w:themeColor="text1"/>
          <w:sz w:val="28"/>
          <w:szCs w:val="28"/>
        </w:rPr>
        <w:t>1</w:t>
      </w:r>
      <w:r w:rsidRPr="002F3186">
        <w:rPr>
          <w:b/>
          <w:bCs/>
          <w:color w:val="000000" w:themeColor="text1"/>
          <w:sz w:val="28"/>
          <w:szCs w:val="28"/>
        </w:rPr>
        <w:t xml:space="preserve"> phòng, </w:t>
      </w:r>
      <w:r>
        <w:rPr>
          <w:b/>
          <w:bCs/>
          <w:color w:val="000000" w:themeColor="text1"/>
          <w:sz w:val="28"/>
          <w:szCs w:val="28"/>
        </w:rPr>
        <w:t>dùng chung phòng thực hành Trung tâm tiền lâm sàng</w:t>
      </w:r>
      <w:r w:rsidRPr="002F3186">
        <w:rPr>
          <w:b/>
          <w:bCs/>
          <w:color w:val="000000" w:themeColor="text1"/>
          <w:sz w:val="28"/>
          <w:szCs w:val="28"/>
        </w:rPr>
        <w:t>):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  <w:hideMark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vi tính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cs="Times New Roman"/>
                <w:sz w:val="28"/>
                <w:szCs w:val="28"/>
              </w:rPr>
              <w:t>Máy chiếu (Projector)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Giường người bệnh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Chăn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Đệm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Đệm hơi, nước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Ga trải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Gối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Săng trải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Tấm lót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Tủ đầu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Huyết áp kế đồng hồ + ống nghe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Huyết áp kế cột thủy ngân + ống nghe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Huyết áp kế điện tử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truyền dịch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điện tim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monitoring theo dõi dấu hiệu sinh tồn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thở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phá rung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Phế dung kế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nhỏ giọt thức ăn vào dạ dày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tiêm tĩnh mạch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Xe đẩy dùng cho người bệnh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Đèn đọc phim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Hệ thống khử khuẩn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Bàn mổ tổng hợp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dụng cụ đặt nội khí quản khó có màn hình Camera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đèn nội khí quản khó 3 lưỡi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hút dịch 2 bình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Bàn chải mềm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Băng chun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Cuộn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Băng cuộn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Cuộn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Băng Esmarch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Cuộn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Bình làm ẩm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Bình oxy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Bô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dây đo áp lực tĩnh mạch trung tâm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Bô dẹt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Bô vịt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thử test đầu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Bơm tiêm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20 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50 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Bồn đựng nước vô khuẩn, vòi có van gạt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Bóng ambu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Chậu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 đựng thuốc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Phích đựng nước nóng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Túi chườm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Vồ đập đá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 chia vạch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Cọc truyền inox 2 tai treo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Dao mổ + cán dao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garo và gối nhỏ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truyền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 lưỡi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Đèn soi thanh quản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Hộp inox chữ nhật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dụng cụ vô khuẩn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dung dịch khử khuẩn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khăn vô khuẩn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thuốc cấp cứu phản vệ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tròn inox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tròn đựng bông cồn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cong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thẳng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cắt chỉ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đầu tù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phẫu tích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phẫu tích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Khăn tắm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Khay chữ nhật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Khay hạt đậu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Kim khâu da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Kim khâu da + chỉ line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Kìm mang kim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Kìm mở miệng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Mask thở oxy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đa năng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faucher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Ống nghiệm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20ml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Giá đỡ ống nghiệm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Giá kẹp ống nghiệm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A1075C">
              <w:rPr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iCs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nội khí quản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sonde Nelaton các cỡ</w:t>
            </w:r>
          </w:p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(số 6, 8, 10, 12)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panh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cong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cong không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thẳng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Loại thẳng không mấu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E75232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Trụ cắm panh inox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Săng 50 x 50 cm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Săng có lỗ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Săng mổ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Sonde Catheter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sonde Levin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Tạp dề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Thìa gạt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Xô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Phim chụp XQ/MRI, CT-scanner điển hình như: Thủng dạ dày, gẫy xương,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...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E75232" w:rsidRDefault="009C197C" w:rsidP="009C197C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quy trình cấp cứu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E75232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E75232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197C" w:rsidRPr="00D67A36" w:rsidRDefault="009C197C" w:rsidP="009C197C">
      <w:pPr>
        <w:spacing w:line="312" w:lineRule="auto"/>
        <w:ind w:right="-425"/>
        <w:rPr>
          <w:b/>
          <w:bCs/>
          <w:color w:val="000000" w:themeColor="text1"/>
          <w:sz w:val="2"/>
          <w:szCs w:val="2"/>
        </w:rPr>
      </w:pPr>
    </w:p>
    <w:p w:rsidR="009C197C" w:rsidRPr="002F3186" w:rsidRDefault="009C197C" w:rsidP="009C197C">
      <w:pPr>
        <w:spacing w:line="312" w:lineRule="auto"/>
        <w:ind w:right="-425"/>
        <w:rPr>
          <w:b/>
          <w:bCs/>
          <w:color w:val="000000" w:themeColor="text1"/>
          <w:sz w:val="28"/>
          <w:szCs w:val="28"/>
        </w:rPr>
      </w:pPr>
      <w:r w:rsidRPr="002F3186">
        <w:rPr>
          <w:b/>
          <w:bCs/>
          <w:color w:val="000000" w:themeColor="text1"/>
          <w:sz w:val="28"/>
          <w:szCs w:val="28"/>
        </w:rPr>
        <w:t xml:space="preserve">- Phòng thực hành </w:t>
      </w:r>
      <w:r>
        <w:rPr>
          <w:b/>
          <w:bCs/>
          <w:color w:val="000000" w:themeColor="text1"/>
          <w:sz w:val="28"/>
          <w:szCs w:val="28"/>
        </w:rPr>
        <w:t>Chăm sóc người bệnh tại buồng bệnh</w:t>
      </w:r>
      <w:r w:rsidRPr="002F3186">
        <w:rPr>
          <w:b/>
          <w:bCs/>
          <w:color w:val="000000" w:themeColor="text1"/>
          <w:sz w:val="28"/>
          <w:szCs w:val="28"/>
        </w:rPr>
        <w:t xml:space="preserve"> (0</w:t>
      </w:r>
      <w:r>
        <w:rPr>
          <w:b/>
          <w:bCs/>
          <w:color w:val="000000" w:themeColor="text1"/>
          <w:sz w:val="28"/>
          <w:szCs w:val="28"/>
        </w:rPr>
        <w:t>1</w:t>
      </w:r>
      <w:r w:rsidRPr="002F3186">
        <w:rPr>
          <w:b/>
          <w:bCs/>
          <w:color w:val="000000" w:themeColor="text1"/>
          <w:sz w:val="28"/>
          <w:szCs w:val="28"/>
        </w:rPr>
        <w:t xml:space="preserve"> phòng, </w:t>
      </w:r>
      <w:r>
        <w:rPr>
          <w:b/>
          <w:bCs/>
          <w:color w:val="000000" w:themeColor="text1"/>
          <w:sz w:val="28"/>
          <w:szCs w:val="28"/>
        </w:rPr>
        <w:t>dùng chung phòng thực hành Trung tâm tiền lâm sàng</w:t>
      </w:r>
      <w:r w:rsidRPr="002F3186">
        <w:rPr>
          <w:b/>
          <w:bCs/>
          <w:color w:val="000000" w:themeColor="text1"/>
          <w:sz w:val="28"/>
          <w:szCs w:val="28"/>
        </w:rPr>
        <w:t>):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  <w:hideMark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vi tính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cs="Times New Roman"/>
                <w:sz w:val="28"/>
                <w:szCs w:val="28"/>
              </w:rPr>
              <w:t>Máy chiếu (Projector)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Giường người bệnh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Chăn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Đệm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Đệm hơi, nước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Ga trải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Gối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Săng trải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Tấm lót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Tủ đầu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Xe đẩy dụng cụ, thuốc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Đèn Clar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Loa soi tai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Đèn soi đáy mắt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Bàn khám và điều trị tai mũi họng đa năng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gối đỡ đầu cho người bệnh xạ trị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khám nội soi tai mũi họng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Đèn đọc phim cộng hưởng từ 2 cửa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đo nồng độ bão hòa Oxy trong máu SpO2 cầm tay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kiểm soát nhiệt độ người bệnh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theo dõi người bệnh 5 thông số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cạo râu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hút dịch 2 bình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khí rung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sấy tóc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Bàn chải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Băng chun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Cuộn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Băng cuộn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Cuộn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Bảng đo thị lực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Băng Esmarch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Cuộn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Bát và 2 thìa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Bình phong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Bô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Bô dẹt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Bô vịt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Bốc thụt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thử test đầu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Bơm tiêm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19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37DD0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373C" w:rsidRDefault="009C197C" w:rsidP="009C197C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20 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37DD0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50 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Bình đựng nước nguội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Canuyn và khóa van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Chậu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Chậu inox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 đựng bông tẩm dầu Parafin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 đựng thức ăn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Cọc truyền inox 2 tai treo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cao su mềm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garo và gối nhỏ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truyền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 lưỡi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Dụng cụ đo nhãn áp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bông gạc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dụng cụ vô khuẩn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thuốc cấp cứu phản vệ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inox đựng bông cầu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tròn đựng bông cồn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tròn inox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37DD0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37DD0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cong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37DD0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thẳng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37DD0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cắt chỉ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37DD0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đầu tù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gắp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phẫu tích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phẫu tích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Khăn rửa mặt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Gương + cán gương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Lược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Máng gội đầu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Khay chữ nhật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Khay hạt đậu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Kìm mở miệng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nghe tim phổi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sonde Clini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sonde Levin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>Bộ panh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37DD0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37DD0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>Loại cong có mấu</w:t>
            </w:r>
          </w:p>
        </w:tc>
        <w:tc>
          <w:tcPr>
            <w:tcW w:w="564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37DD0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>Loại cong không mấu</w:t>
            </w:r>
          </w:p>
        </w:tc>
        <w:tc>
          <w:tcPr>
            <w:tcW w:w="564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37DD0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>Loại thẳng có mấu</w:t>
            </w:r>
          </w:p>
        </w:tc>
        <w:tc>
          <w:tcPr>
            <w:tcW w:w="564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337DD0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 xml:space="preserve">Loại thẳng không mấu </w:t>
            </w:r>
          </w:p>
        </w:tc>
        <w:tc>
          <w:tcPr>
            <w:tcW w:w="564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>Panh mở mũi</w:t>
            </w:r>
          </w:p>
        </w:tc>
        <w:tc>
          <w:tcPr>
            <w:tcW w:w="564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BA705D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Trụ cắm panh inox</w:t>
            </w:r>
          </w:p>
        </w:tc>
        <w:tc>
          <w:tcPr>
            <w:tcW w:w="564" w:type="pct"/>
            <w:noWrap/>
            <w:vAlign w:val="center"/>
          </w:tcPr>
          <w:p w:rsidR="009C197C" w:rsidRPr="00BA705D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Quả bóp cao su và sonde Nelaton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Que bẹt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Săng 50 x 50 cm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Săng có lỗ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Săng mổ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Thám châm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337DD0" w:rsidRDefault="009C197C" w:rsidP="009C197C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Xô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373C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373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197C" w:rsidRPr="00E75232" w:rsidRDefault="009C197C" w:rsidP="009C197C">
      <w:pPr>
        <w:spacing w:line="312" w:lineRule="auto"/>
        <w:ind w:right="-425"/>
        <w:rPr>
          <w:b/>
          <w:bCs/>
          <w:color w:val="000000" w:themeColor="text1"/>
          <w:sz w:val="2"/>
          <w:szCs w:val="2"/>
        </w:rPr>
      </w:pPr>
    </w:p>
    <w:p w:rsidR="009C197C" w:rsidRPr="002F3186" w:rsidRDefault="009C197C" w:rsidP="009C197C">
      <w:pPr>
        <w:spacing w:line="312" w:lineRule="auto"/>
        <w:ind w:right="-425"/>
        <w:rPr>
          <w:b/>
          <w:bCs/>
          <w:color w:val="000000" w:themeColor="text1"/>
          <w:sz w:val="28"/>
          <w:szCs w:val="28"/>
        </w:rPr>
      </w:pPr>
      <w:r w:rsidRPr="002F3186">
        <w:rPr>
          <w:b/>
          <w:bCs/>
          <w:color w:val="000000" w:themeColor="text1"/>
          <w:sz w:val="28"/>
          <w:szCs w:val="28"/>
        </w:rPr>
        <w:t>- Phòng thực hành</w:t>
      </w:r>
      <w:r>
        <w:rPr>
          <w:b/>
          <w:bCs/>
          <w:color w:val="000000" w:themeColor="text1"/>
          <w:sz w:val="28"/>
          <w:szCs w:val="28"/>
        </w:rPr>
        <w:t xml:space="preserve"> sản, nhi, kế hoạch hóa gia đình</w:t>
      </w:r>
      <w:r w:rsidRPr="002F3186">
        <w:rPr>
          <w:b/>
          <w:bCs/>
          <w:color w:val="000000" w:themeColor="text1"/>
          <w:sz w:val="28"/>
          <w:szCs w:val="28"/>
        </w:rPr>
        <w:t xml:space="preserve"> Giải phẫu (0</w:t>
      </w:r>
      <w:r>
        <w:rPr>
          <w:b/>
          <w:bCs/>
          <w:color w:val="000000" w:themeColor="text1"/>
          <w:sz w:val="28"/>
          <w:szCs w:val="28"/>
        </w:rPr>
        <w:t>1</w:t>
      </w:r>
      <w:r w:rsidRPr="002F3186">
        <w:rPr>
          <w:b/>
          <w:bCs/>
          <w:color w:val="000000" w:themeColor="text1"/>
          <w:sz w:val="28"/>
          <w:szCs w:val="28"/>
        </w:rPr>
        <w:t xml:space="preserve"> phòng, </w:t>
      </w:r>
      <w:r>
        <w:rPr>
          <w:b/>
          <w:bCs/>
          <w:color w:val="000000" w:themeColor="text1"/>
          <w:sz w:val="28"/>
          <w:szCs w:val="28"/>
        </w:rPr>
        <w:t>dùng chung phòng thực hành Trung tâm tiền lâm sàng</w:t>
      </w:r>
      <w:r w:rsidRPr="002F3186">
        <w:rPr>
          <w:b/>
          <w:bCs/>
          <w:color w:val="000000" w:themeColor="text1"/>
          <w:sz w:val="28"/>
          <w:szCs w:val="28"/>
        </w:rPr>
        <w:t>):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  <w:hideMark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vi tính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cs="Times New Roman"/>
                <w:sz w:val="28"/>
                <w:szCs w:val="28"/>
              </w:rPr>
              <w:t>Máy chiếu (Projector)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Giường người bệnh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Chăn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Ga trải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Gối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Đệm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Tủ đầu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Xe đẩy dụng cụ, thuốc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Cân, thước đo chiều cao người lớn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Bàn khám phụ khoa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Đèn khám phụ khoa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Bàn đẻ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Monitor sản khoa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Cân trẻ em sơ sinh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Lồng ấp sơ sinh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đo huyết áp trẻ em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Đồng hồ bấm giây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Nhiệt kế điện tử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Thiết bị hút thai chân không (1 van, 2 van)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Bồn rửa tay tiệt trùng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Dàn đèn điều trị vàng da trẻ sơ sinh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thở trẻ em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Cơ sở </w:t>
            </w:r>
            <w:r>
              <w:rPr>
                <w:sz w:val="28"/>
                <w:szCs w:val="28"/>
              </w:rPr>
              <w:lastRenderedPageBreak/>
              <w:t>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Bếp từ đơn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hút dịch 2 bình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thử nước tiểu 10 thông số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xay sinh tố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Bình oxy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Bốc + dây cao su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Chậu tắm trẻ sơ sinh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 chia vạch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 đựng dung dịch sát khuẩn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Dao mổ + cán dao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Dây nối hồi sức sơ sinh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Đèn sưởi ấm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Đũa, thìa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Dụng cụ tử cung Mirena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Dụng cụ tử cung Multiload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Dụng cụ tử cung TCu 380A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dụng cụ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dung dịch sát khuẩn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kim loại có nắp kín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Hộp inox chữ nhật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cong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thẳng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cắt chỉ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đầu tù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Kéo cắt móng tay có nắp bảo vệ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Kẹp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cố định thừng tinh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cổ tử cung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hình tim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kim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săng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sát khuẩn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thẳng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tròn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phẫu tích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Kẹp phẫu tích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Khay chữ nhật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Khay hạt đậu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Kim 3 cạnh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Kim khâu (tròn, 3 cạnh)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Kìm mang kim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Lược mềm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Mặt nạ, bóp bóng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bộ phận ngoài cơ quan sinh dục nữ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cơ quan sinh dục nam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khung chậu nữ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phát triển của trứng và bào thai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phôi thai từ tháng 1 đến tháng thứ 9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thai nhi đủ tháng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tử cung, vòi trứng, buồng trứng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Mỏ vịt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Móc dụng cụ tử cung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Móc vòi trứng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Nỉa (không mấu + có mấu)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Nồi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Nong cổ tử cung các số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hút nhớt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nghe tim thai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panh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cong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cong không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thẳng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771B54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Loại thẳng không mấu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Panh Farabeuf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Trụ cắm panh inox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Quả hút mũi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Thìa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Thìa gạt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Thìa nạo (đặc + rỗng)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Thước đo buồng tử cung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Thước đo khung chậu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Van âm đạo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về giải phẫu, sinh lý sinh dục nam, nữ, quá trình thai nghén, vệ sinh phụ nữ, dân số kế hoạch hóa gia đình,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...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771B54" w:rsidRDefault="009C197C" w:rsidP="009C197C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quy trình chuyên môn, bảng quản lý thai nghén, túi đựng phiếu khám thai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771B54" w:rsidRDefault="009C197C" w:rsidP="009C197C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771B54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197C" w:rsidRPr="005F1D67" w:rsidRDefault="009C197C" w:rsidP="009C197C">
      <w:pPr>
        <w:spacing w:line="312" w:lineRule="auto"/>
        <w:ind w:right="-425"/>
        <w:rPr>
          <w:b/>
          <w:bCs/>
          <w:color w:val="000000" w:themeColor="text1"/>
          <w:sz w:val="2"/>
          <w:szCs w:val="2"/>
        </w:rPr>
      </w:pPr>
    </w:p>
    <w:p w:rsidR="009C197C" w:rsidRPr="002F3186" w:rsidRDefault="009C197C" w:rsidP="009C197C">
      <w:pPr>
        <w:spacing w:line="312" w:lineRule="auto"/>
        <w:ind w:right="-1"/>
        <w:rPr>
          <w:b/>
          <w:bCs/>
          <w:color w:val="000000" w:themeColor="text1"/>
          <w:sz w:val="28"/>
          <w:szCs w:val="28"/>
        </w:rPr>
      </w:pPr>
      <w:r w:rsidRPr="002F3186">
        <w:rPr>
          <w:b/>
          <w:bCs/>
          <w:color w:val="000000" w:themeColor="text1"/>
          <w:sz w:val="28"/>
          <w:szCs w:val="28"/>
        </w:rPr>
        <w:t>- Phòng thực hành</w:t>
      </w:r>
      <w:r>
        <w:rPr>
          <w:b/>
          <w:bCs/>
          <w:color w:val="000000" w:themeColor="text1"/>
          <w:sz w:val="28"/>
          <w:szCs w:val="28"/>
        </w:rPr>
        <w:t xml:space="preserve"> Y học cổ truyền, phục hồi chức năng, dược</w:t>
      </w:r>
      <w:r w:rsidRPr="002F3186">
        <w:rPr>
          <w:b/>
          <w:bCs/>
          <w:color w:val="000000" w:themeColor="text1"/>
          <w:sz w:val="28"/>
          <w:szCs w:val="28"/>
        </w:rPr>
        <w:t xml:space="preserve"> (0</w:t>
      </w:r>
      <w:r>
        <w:rPr>
          <w:b/>
          <w:bCs/>
          <w:color w:val="000000" w:themeColor="text1"/>
          <w:sz w:val="28"/>
          <w:szCs w:val="28"/>
        </w:rPr>
        <w:t>1</w:t>
      </w:r>
      <w:r w:rsidRPr="002F3186">
        <w:rPr>
          <w:b/>
          <w:bCs/>
          <w:color w:val="000000" w:themeColor="text1"/>
          <w:sz w:val="28"/>
          <w:szCs w:val="28"/>
        </w:rPr>
        <w:t xml:space="preserve"> phòng):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  <w:hideMark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vi tính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cs="Times New Roman"/>
                <w:sz w:val="28"/>
                <w:szCs w:val="28"/>
              </w:rPr>
              <w:t>Máy chiếu (Projector)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Giường người bệnh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Gối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Tủ thuốc đông 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Xe đẩy dụng cụ, thuốc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điện châm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Huyết áp kế đồng hồ + ống nghe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Tủ đựng thuốc tây 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Tủ lạnh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xoa bóp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Ấm sắc thuốc đông 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kéo cột sống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sóng ngắn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điện phân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tập đi bộ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Xe đạp tập chân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Đèn hồng ngoại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Bàn vận động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Xe lăn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Khung tập đi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Tạ tay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Đệm vận động cột sống lưng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Giường chăm sóc người bệnh đa năng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điện châm đa năng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Tượng các huyệt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Bộ vị thuốc mẫu y học cổ truyền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Kim châm cứu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Dụng cụ chia thuốc, gói thuốc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Chậu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đựng bông gạc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Khăn tắm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Khay chữ nhật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panh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5F1D67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5F1D67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cong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5F1D67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cong không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5F1D67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thẳng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5F1D67" w:rsidRDefault="009C197C" w:rsidP="009C197C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Loại thẳng không mấu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Phích đựng nước nóng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Trụ cắm panh inox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Túi chườm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Vồ đập đá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các huyệt đông 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noWrap/>
            <w:vAlign w:val="center"/>
          </w:tcPr>
          <w:p w:rsidR="009C197C" w:rsidRPr="005F1D67" w:rsidRDefault="009C197C" w:rsidP="009C197C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Dược thư và sách hướng dẫn sử dụng thuốc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197C" w:rsidRPr="0055119B" w:rsidRDefault="009C197C" w:rsidP="009C197C">
      <w:pPr>
        <w:spacing w:line="312" w:lineRule="auto"/>
        <w:rPr>
          <w:b/>
          <w:sz w:val="2"/>
          <w:szCs w:val="6"/>
        </w:rPr>
      </w:pPr>
    </w:p>
    <w:p w:rsidR="009C197C" w:rsidRDefault="009C197C" w:rsidP="009C197C">
      <w:pPr>
        <w:spacing w:line="312" w:lineRule="auto"/>
        <w:ind w:right="-425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</w:rPr>
        <w:t xml:space="preserve">- Phòng thực hành </w:t>
      </w:r>
      <w:r>
        <w:rPr>
          <w:b/>
          <w:bCs/>
          <w:sz w:val="28"/>
          <w:szCs w:val="28"/>
        </w:rPr>
        <w:t>Giải phẫu (01 phòng)</w:t>
      </w:r>
      <w:r w:rsidRPr="000951E4">
        <w:rPr>
          <w:b/>
          <w:bCs/>
          <w:sz w:val="28"/>
          <w:szCs w:val="28"/>
        </w:rPr>
        <w:t>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197C" w:rsidRPr="004406FA" w:rsidTr="009C197C">
        <w:trPr>
          <w:trHeight w:val="567"/>
        </w:trPr>
        <w:tc>
          <w:tcPr>
            <w:tcW w:w="474" w:type="pct"/>
            <w:vMerge w:val="restart"/>
            <w:noWrap/>
            <w:vAlign w:val="center"/>
            <w:hideMark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sz w:val="16"/>
                <w:szCs w:val="28"/>
              </w:rPr>
              <w:tab/>
            </w: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197C" w:rsidRPr="004406FA" w:rsidTr="009C197C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vi tính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cs="Times New Roman"/>
                <w:sz w:val="28"/>
                <w:szCs w:val="28"/>
              </w:rPr>
              <w:t>Máy chiếu (Projector)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Bảng phooc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bộ xương người tháo rời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hộp sọ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cơ thể bán thân + nội tạng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cơ thể bán thân hệ cơ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hệ cơ bán thân có đầu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hệ cơ toàn thân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cơ cánh tay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giải phẫu toàn thân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giải phẫu hệ cơ, xương, khớp chi trên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giải phẫu hệ cơ, xương, khớp chi dưới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giải phẫu hệ cơ, xương đầu - mặt - cổ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giải phẫu hệ tuần hoàn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tim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giải phẫu hệ hô hấp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phổi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giải phẫu hệ tiêu hoá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giải phẫu hệ tiết niệu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giải phẫu hệ thần kinh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cơ quan sinh dục nam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bộ phận ngoài cơ quan sinh dục nữ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tử cung, vòi trứng, buồng trứng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giải phẫu tai mũi họng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mắt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da phóng đại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tai phóng đại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não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cắt ngang tuỷ sống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cắt dọc qua mũi, miệng, hầu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cắt đứng qua hông chậu nữ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chi trên/chi dưới cắt lớp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Mô hình cắt lớp đầu, mặt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máu và tế bào máu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hệ cơ, xương, khớp chi trên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hệ cơ, xương, khớp chi dưới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hệ cơ, xương đầu, mặt, cổ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hệ tuần hoàn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hệ hô hấp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hệ tiết niệu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hệ thần kinh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hệ sinh dục nam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hệ sinh dục nữ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răng miệng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da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hệ thị giác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hệ thính giác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hệ khứu giác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9041E9" w:rsidRDefault="009C197C" w:rsidP="009C197C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giải phẫu - sinh lý hệ vị giác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Pr="005725EC" w:rsidRDefault="009C197C" w:rsidP="009C197C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5725EC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197C" w:rsidRPr="005725EC" w:rsidRDefault="009C197C" w:rsidP="009C197C">
      <w:pPr>
        <w:spacing w:line="312" w:lineRule="auto"/>
        <w:ind w:right="-425"/>
        <w:rPr>
          <w:b/>
          <w:bCs/>
          <w:sz w:val="2"/>
          <w:szCs w:val="2"/>
        </w:rPr>
      </w:pPr>
    </w:p>
    <w:p w:rsidR="009C197C" w:rsidRDefault="009C197C" w:rsidP="009C197C">
      <w:pPr>
        <w:spacing w:line="312" w:lineRule="auto"/>
        <w:ind w:right="-425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</w:rPr>
        <w:t>- Phòng thực hành</w:t>
      </w:r>
      <w:r>
        <w:rPr>
          <w:b/>
          <w:bCs/>
          <w:sz w:val="28"/>
          <w:szCs w:val="28"/>
        </w:rPr>
        <w:t xml:space="preserve"> sinh lý, hóa sinh, vi sinh – ký sinh trùng (01 phòng)</w:t>
      </w:r>
      <w:r w:rsidRPr="000951E4">
        <w:rPr>
          <w:b/>
          <w:bCs/>
          <w:sz w:val="28"/>
          <w:szCs w:val="28"/>
        </w:rPr>
        <w:t>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197C" w:rsidRPr="004406FA" w:rsidTr="009C197C">
        <w:trPr>
          <w:trHeight w:val="390"/>
        </w:trPr>
        <w:tc>
          <w:tcPr>
            <w:tcW w:w="474" w:type="pct"/>
            <w:vMerge w:val="restart"/>
            <w:noWrap/>
            <w:vAlign w:val="center"/>
            <w:hideMark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sz w:val="16"/>
                <w:szCs w:val="28"/>
              </w:rPr>
              <w:tab/>
            </w: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197C" w:rsidRDefault="009C197C" w:rsidP="009C197C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197C" w:rsidRPr="004406FA" w:rsidRDefault="009C197C" w:rsidP="009C197C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197C" w:rsidRPr="004406FA" w:rsidTr="009C197C">
        <w:trPr>
          <w:trHeight w:val="390"/>
        </w:trPr>
        <w:tc>
          <w:tcPr>
            <w:tcW w:w="47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197C" w:rsidRPr="000951E4" w:rsidRDefault="009C197C" w:rsidP="009C197C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197C" w:rsidRPr="000951E4" w:rsidRDefault="009C197C" w:rsidP="009C197C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rPr>
                <w:color w:val="000000"/>
                <w:szCs w:val="26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vi tính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cs="Times New Roman"/>
                <w:sz w:val="28"/>
                <w:szCs w:val="28"/>
              </w:rPr>
              <w:t>Máy chiếu (Projector)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Kính hiển vi quang học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18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li tâm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điện tim (thực tập tại cơ sở khám chữa bệnh, cơ sở y tế dự phòng)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Cơ sở thực tập</w:t>
            </w: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Huyết áp kế cột thủy ngân + ống nghe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Đồng hồ bấm giây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Nhiệt kế thủy ngân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Tủ an toàn sinh học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Nồi hấp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Cân kỹ thuật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Nồi cách thuỷ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Tủ ấm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Bộ bình cầu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Loại 100ml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Loại 250ml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Loại 500ml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Loại 1000ml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Bộ bình nón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iCs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Loại 100ml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Loại 250ml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Loại 500ml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Bô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iCs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Cốc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 xml:space="preserve">Cốc có mỏ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Loại 50ml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Loại 100ml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Loại 250ml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Loại 500ml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Dây garo và gối nhỏ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iCs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Dụng cụ xét nghiệm thời gian máu chảy, máu đông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Giá để dụng cụ thủy tinh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Giá để tiêu bản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Gối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tròn đựng bông cồn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Hộp thuốc cấp cứu phản vệ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Khay chữ nhật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Khay chứa máu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Khay hạt đậu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Kim lấy máu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Lá kính (lamen)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Lọ đựng phân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đong có chia vạch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Ống nghiệm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20ml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9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Giá đỡ ống nghiệm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iCs/>
                <w:sz w:val="28"/>
                <w:szCs w:val="28"/>
              </w:rPr>
              <w:t>Giá kẹp ống nghiệm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A1075C">
              <w:rPr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iCs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panh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Mỗi bộ bao gồm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cong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cong không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Loại thẳng có mấu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197C" w:rsidRPr="005725EC" w:rsidRDefault="009C197C" w:rsidP="009C197C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 xml:space="preserve">Loại thẳng không mấu 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Trụ cắm panh inox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Pipet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Ống sonde Nelaton các cỡ</w:t>
            </w:r>
          </w:p>
          <w:p w:rsidR="009C197C" w:rsidRPr="00A1075C" w:rsidRDefault="009C197C" w:rsidP="009C197C">
            <w:pPr>
              <w:spacing w:after="0" w:line="276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(số 6, 8, 10, 12)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tiêu bản mẫu ký sinh trùng sốt rét,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...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tiêu bản mẫu các loại trứng, ấu trùng giun, sán, đơn bào, trùng roi, trùng lông, a míp, nấm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tiêu bản mẫu vi khuẩn, virus thường gặp: lao, lậu, tụ cầu, tụ khuẩn, nhiễm sắc thể, tế bào,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...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25"/>
        </w:trPr>
        <w:tc>
          <w:tcPr>
            <w:tcW w:w="474" w:type="pct"/>
            <w:noWrap/>
            <w:vAlign w:val="center"/>
          </w:tcPr>
          <w:p w:rsidR="009C197C" w:rsidRPr="005725EC" w:rsidRDefault="009C197C" w:rsidP="009C197C">
            <w:pPr>
              <w:pStyle w:val="ListParagraph"/>
              <w:numPr>
                <w:ilvl w:val="0"/>
                <w:numId w:val="42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tranh/đĩa CD-ROM về các loại vi khuẩn, virus, vi sinh vật, phân bào, tế bào thần kinh, tế bào cơ,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... và các loại giun, sán lá, ký sinh trùng sốt rét, côn trùng truyền bệnh,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...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76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9C197C" w:rsidRPr="00B95813" w:rsidRDefault="009C197C" w:rsidP="009C197C">
      <w:pPr>
        <w:spacing w:line="312" w:lineRule="auto"/>
        <w:rPr>
          <w:b/>
          <w:sz w:val="2"/>
          <w:szCs w:val="2"/>
        </w:rPr>
      </w:pPr>
    </w:p>
    <w:p w:rsidR="009C197C" w:rsidRDefault="009C197C" w:rsidP="009C197C">
      <w:pPr>
        <w:spacing w:line="312" w:lineRule="auto"/>
        <w:ind w:right="-425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</w:rPr>
        <w:t xml:space="preserve">- Phòng thực hành </w:t>
      </w:r>
      <w:r>
        <w:rPr>
          <w:b/>
          <w:bCs/>
          <w:sz w:val="28"/>
          <w:szCs w:val="28"/>
        </w:rPr>
        <w:t>sức khỏe cộng đồng (1 phòng)</w:t>
      </w:r>
      <w:r w:rsidRPr="000951E4">
        <w:rPr>
          <w:b/>
          <w:bCs/>
          <w:sz w:val="28"/>
          <w:szCs w:val="28"/>
        </w:rPr>
        <w:t>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197C" w:rsidRPr="004406FA" w:rsidTr="009C197C">
        <w:trPr>
          <w:trHeight w:val="875"/>
        </w:trPr>
        <w:tc>
          <w:tcPr>
            <w:tcW w:w="474" w:type="pct"/>
            <w:vMerge w:val="restart"/>
            <w:noWrap/>
            <w:vAlign w:val="center"/>
            <w:hideMark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sz w:val="16"/>
                <w:szCs w:val="28"/>
              </w:rPr>
              <w:tab/>
            </w: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197C" w:rsidRPr="000951E4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vi tính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A1075C">
              <w:rPr>
                <w:rFonts w:cs="Times New Roman"/>
                <w:sz w:val="28"/>
                <w:szCs w:val="28"/>
              </w:rPr>
              <w:t>Máy chiếu (Projector)</w:t>
            </w:r>
          </w:p>
        </w:tc>
        <w:tc>
          <w:tcPr>
            <w:tcW w:w="564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Máy quay camera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Tủ lạnh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Huyết áp kế cột thủy ngân + ống nghe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Nhiệt kế thủy ngân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Huyết áp kế đồng hồ + ống nghe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Huyết áp kế điện tử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Nhiệt kế điện tử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Thiết bị nghe nhìn và đĩa hình phục vụ truyền thông giáo dục sức khỏe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Cân, thước đo chiều cao người lớn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Đồng hồ bấm giây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Giường người bệnh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Chăn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Đệm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Ga trải giường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Gối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Túi thuốc sơ cứu cho tuyến cơ sở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Túi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về nước sạch, dinh duỡng, an toàn thực phẩm, chương trình tiêm chủng mở rộng, phòng chống tai nạn thương tích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về các côn trùng truyền bệnh, vệ sinh lao động, vệ sinh bệnh viện, trường học, trạm y tế, cá nhân, vệ sinh phòng dịch, xử lý chất thải,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...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về truyền thông giáo dục sức khoẻ, các tranh, áp phích, tờ rơi về giáo dục sức khỏe, vệ sinh an toàn thực phẩm,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...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hướng dẫn bữa ăn đủ dinh dưỡng theo chế độ bệnh lý và trẻ em.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mô hình cung cấp nước sạch ở nông thôn, thành thị,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...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mô hình hố xí sạch ở nông thôn, hố xí tự hoại, hố xí hai ngăn,</w:t>
            </w:r>
            <w:r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...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197C" w:rsidRPr="004406FA" w:rsidTr="009C197C">
        <w:trPr>
          <w:trHeight w:val="454"/>
        </w:trPr>
        <w:tc>
          <w:tcPr>
            <w:tcW w:w="474" w:type="pct"/>
            <w:noWrap/>
            <w:vAlign w:val="center"/>
          </w:tcPr>
          <w:p w:rsidR="009C197C" w:rsidRPr="00B95813" w:rsidRDefault="009C197C" w:rsidP="009C197C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 tranh mô phỏng trạm y tế xã và các thiết bị trang bị cơ bản cho trạm y tế đạt chuẩn quốc gia</w:t>
            </w:r>
          </w:p>
        </w:tc>
        <w:tc>
          <w:tcPr>
            <w:tcW w:w="564" w:type="pct"/>
            <w:noWrap/>
            <w:vAlign w:val="center"/>
          </w:tcPr>
          <w:p w:rsidR="009C197C" w:rsidRPr="00A1075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1075C">
              <w:rPr>
                <w:rFonts w:eastAsia="Times New Roman"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 w:rsidRPr="00A1075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197C" w:rsidRDefault="009C197C" w:rsidP="009C197C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197C" w:rsidRPr="004406FA" w:rsidRDefault="009C197C" w:rsidP="009C19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7D5BB3" w:rsidRPr="009C197C" w:rsidRDefault="007D5BB3" w:rsidP="009C197C"/>
    <w:sectPr w:rsidR="007D5BB3" w:rsidRPr="009C197C" w:rsidSect="006F23EF">
      <w:pgSz w:w="12240" w:h="15840"/>
      <w:pgMar w:top="1134" w:right="851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743A4"/>
    <w:multiLevelType w:val="hybridMultilevel"/>
    <w:tmpl w:val="773CAD5E"/>
    <w:lvl w:ilvl="0" w:tplc="0409000F">
      <w:start w:val="1"/>
      <w:numFmt w:val="decimal"/>
      <w:lvlText w:val="%1."/>
      <w:lvlJc w:val="left"/>
      <w:pPr>
        <w:ind w:left="3672" w:hanging="360"/>
      </w:pPr>
    </w:lvl>
    <w:lvl w:ilvl="1" w:tplc="04090019" w:tentative="1">
      <w:start w:val="1"/>
      <w:numFmt w:val="lowerLetter"/>
      <w:lvlText w:val="%2."/>
      <w:lvlJc w:val="left"/>
      <w:pPr>
        <w:ind w:left="4392" w:hanging="360"/>
      </w:pPr>
    </w:lvl>
    <w:lvl w:ilvl="2" w:tplc="0409001B" w:tentative="1">
      <w:start w:val="1"/>
      <w:numFmt w:val="lowerRoman"/>
      <w:lvlText w:val="%3."/>
      <w:lvlJc w:val="right"/>
      <w:pPr>
        <w:ind w:left="5112" w:hanging="180"/>
      </w:pPr>
    </w:lvl>
    <w:lvl w:ilvl="3" w:tplc="0409000F" w:tentative="1">
      <w:start w:val="1"/>
      <w:numFmt w:val="decimal"/>
      <w:lvlText w:val="%4."/>
      <w:lvlJc w:val="left"/>
      <w:pPr>
        <w:ind w:left="5832" w:hanging="360"/>
      </w:pPr>
    </w:lvl>
    <w:lvl w:ilvl="4" w:tplc="04090019" w:tentative="1">
      <w:start w:val="1"/>
      <w:numFmt w:val="lowerLetter"/>
      <w:lvlText w:val="%5."/>
      <w:lvlJc w:val="left"/>
      <w:pPr>
        <w:ind w:left="6552" w:hanging="360"/>
      </w:pPr>
    </w:lvl>
    <w:lvl w:ilvl="5" w:tplc="0409001B" w:tentative="1">
      <w:start w:val="1"/>
      <w:numFmt w:val="lowerRoman"/>
      <w:lvlText w:val="%6."/>
      <w:lvlJc w:val="right"/>
      <w:pPr>
        <w:ind w:left="7272" w:hanging="180"/>
      </w:pPr>
    </w:lvl>
    <w:lvl w:ilvl="6" w:tplc="0409000F" w:tentative="1">
      <w:start w:val="1"/>
      <w:numFmt w:val="decimal"/>
      <w:lvlText w:val="%7."/>
      <w:lvlJc w:val="left"/>
      <w:pPr>
        <w:ind w:left="7992" w:hanging="360"/>
      </w:pPr>
    </w:lvl>
    <w:lvl w:ilvl="7" w:tplc="04090019" w:tentative="1">
      <w:start w:val="1"/>
      <w:numFmt w:val="lowerLetter"/>
      <w:lvlText w:val="%8."/>
      <w:lvlJc w:val="left"/>
      <w:pPr>
        <w:ind w:left="8712" w:hanging="360"/>
      </w:pPr>
    </w:lvl>
    <w:lvl w:ilvl="8" w:tplc="0409001B" w:tentative="1">
      <w:start w:val="1"/>
      <w:numFmt w:val="lowerRoman"/>
      <w:lvlText w:val="%9."/>
      <w:lvlJc w:val="right"/>
      <w:pPr>
        <w:ind w:left="9432" w:hanging="180"/>
      </w:pPr>
    </w:lvl>
  </w:abstractNum>
  <w:abstractNum w:abstractNumId="1" w15:restartNumberingAfterBreak="0">
    <w:nsid w:val="106349E7"/>
    <w:multiLevelType w:val="hybridMultilevel"/>
    <w:tmpl w:val="AD3EA5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E709D1"/>
    <w:multiLevelType w:val="hybridMultilevel"/>
    <w:tmpl w:val="96B404B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7B12F0"/>
    <w:multiLevelType w:val="hybridMultilevel"/>
    <w:tmpl w:val="68FE77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3D32D8"/>
    <w:multiLevelType w:val="hybridMultilevel"/>
    <w:tmpl w:val="B504DC0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3E59B0"/>
    <w:multiLevelType w:val="hybridMultilevel"/>
    <w:tmpl w:val="E4202E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8367B40"/>
    <w:multiLevelType w:val="hybridMultilevel"/>
    <w:tmpl w:val="2C0EA2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B105FC"/>
    <w:multiLevelType w:val="hybridMultilevel"/>
    <w:tmpl w:val="7A86C51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A427969"/>
    <w:multiLevelType w:val="hybridMultilevel"/>
    <w:tmpl w:val="210630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606668F"/>
    <w:multiLevelType w:val="hybridMultilevel"/>
    <w:tmpl w:val="B5AAB7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B00F28"/>
    <w:multiLevelType w:val="hybridMultilevel"/>
    <w:tmpl w:val="3A4A99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D025485"/>
    <w:multiLevelType w:val="hybridMultilevel"/>
    <w:tmpl w:val="64BCFAE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09C1AC6"/>
    <w:multiLevelType w:val="hybridMultilevel"/>
    <w:tmpl w:val="B0DEAA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24701C0"/>
    <w:multiLevelType w:val="hybridMultilevel"/>
    <w:tmpl w:val="C2CCBA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3A6280E"/>
    <w:multiLevelType w:val="hybridMultilevel"/>
    <w:tmpl w:val="DBBE9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59F54CD"/>
    <w:multiLevelType w:val="hybridMultilevel"/>
    <w:tmpl w:val="1E9C9BB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A213A38"/>
    <w:multiLevelType w:val="hybridMultilevel"/>
    <w:tmpl w:val="72E068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A2F4AFE"/>
    <w:multiLevelType w:val="hybridMultilevel"/>
    <w:tmpl w:val="4972ED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E4B04A1"/>
    <w:multiLevelType w:val="hybridMultilevel"/>
    <w:tmpl w:val="7F4E65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E4E0430"/>
    <w:multiLevelType w:val="hybridMultilevel"/>
    <w:tmpl w:val="ACF606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E742E6B"/>
    <w:multiLevelType w:val="hybridMultilevel"/>
    <w:tmpl w:val="D87CCD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EE22C8B"/>
    <w:multiLevelType w:val="hybridMultilevel"/>
    <w:tmpl w:val="1E8AF594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2" w15:restartNumberingAfterBreak="0">
    <w:nsid w:val="42E32E41"/>
    <w:multiLevelType w:val="hybridMultilevel"/>
    <w:tmpl w:val="6F6A8E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5BA35A0"/>
    <w:multiLevelType w:val="hybridMultilevel"/>
    <w:tmpl w:val="F21E0B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7BD4F69"/>
    <w:multiLevelType w:val="hybridMultilevel"/>
    <w:tmpl w:val="4FE688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88D17E9"/>
    <w:multiLevelType w:val="hybridMultilevel"/>
    <w:tmpl w:val="B71E78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AED2737"/>
    <w:multiLevelType w:val="hybridMultilevel"/>
    <w:tmpl w:val="29D09F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B431D01"/>
    <w:multiLevelType w:val="hybridMultilevel"/>
    <w:tmpl w:val="ED56BA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C0B098B"/>
    <w:multiLevelType w:val="hybridMultilevel"/>
    <w:tmpl w:val="870097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2E31245"/>
    <w:multiLevelType w:val="hybridMultilevel"/>
    <w:tmpl w:val="2B0E20D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35657E1"/>
    <w:multiLevelType w:val="hybridMultilevel"/>
    <w:tmpl w:val="33F80C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3FF2F3B"/>
    <w:multiLevelType w:val="hybridMultilevel"/>
    <w:tmpl w:val="3C5E5F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47F5771"/>
    <w:multiLevelType w:val="hybridMultilevel"/>
    <w:tmpl w:val="7F6E34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5630199"/>
    <w:multiLevelType w:val="hybridMultilevel"/>
    <w:tmpl w:val="E90861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6BF30FA"/>
    <w:multiLevelType w:val="hybridMultilevel"/>
    <w:tmpl w:val="260E62F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B5226D1"/>
    <w:multiLevelType w:val="hybridMultilevel"/>
    <w:tmpl w:val="BC323D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E7A43D9"/>
    <w:multiLevelType w:val="hybridMultilevel"/>
    <w:tmpl w:val="329AA7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F1E5D74"/>
    <w:multiLevelType w:val="hybridMultilevel"/>
    <w:tmpl w:val="E74851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0415F99"/>
    <w:multiLevelType w:val="hybridMultilevel"/>
    <w:tmpl w:val="7E6C98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47769BF"/>
    <w:multiLevelType w:val="hybridMultilevel"/>
    <w:tmpl w:val="399CA8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DD00BC6"/>
    <w:multiLevelType w:val="hybridMultilevel"/>
    <w:tmpl w:val="D2AA48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80E0975"/>
    <w:multiLevelType w:val="hybridMultilevel"/>
    <w:tmpl w:val="F66E8A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8202C9F"/>
    <w:multiLevelType w:val="hybridMultilevel"/>
    <w:tmpl w:val="1D00D0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CB8631B"/>
    <w:multiLevelType w:val="hybridMultilevel"/>
    <w:tmpl w:val="B7A01A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E1F3D15"/>
    <w:multiLevelType w:val="hybridMultilevel"/>
    <w:tmpl w:val="237CBC1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1"/>
  </w:num>
  <w:num w:numId="2">
    <w:abstractNumId w:val="36"/>
  </w:num>
  <w:num w:numId="3">
    <w:abstractNumId w:val="15"/>
  </w:num>
  <w:num w:numId="4">
    <w:abstractNumId w:val="6"/>
  </w:num>
  <w:num w:numId="5">
    <w:abstractNumId w:val="18"/>
  </w:num>
  <w:num w:numId="6">
    <w:abstractNumId w:val="8"/>
  </w:num>
  <w:num w:numId="7">
    <w:abstractNumId w:val="37"/>
  </w:num>
  <w:num w:numId="8">
    <w:abstractNumId w:val="25"/>
  </w:num>
  <w:num w:numId="9">
    <w:abstractNumId w:val="11"/>
  </w:num>
  <w:num w:numId="10">
    <w:abstractNumId w:val="4"/>
  </w:num>
  <w:num w:numId="11">
    <w:abstractNumId w:val="40"/>
  </w:num>
  <w:num w:numId="12">
    <w:abstractNumId w:val="33"/>
  </w:num>
  <w:num w:numId="13">
    <w:abstractNumId w:val="14"/>
  </w:num>
  <w:num w:numId="14">
    <w:abstractNumId w:val="7"/>
  </w:num>
  <w:num w:numId="15">
    <w:abstractNumId w:val="10"/>
  </w:num>
  <w:num w:numId="16">
    <w:abstractNumId w:val="12"/>
  </w:num>
  <w:num w:numId="17">
    <w:abstractNumId w:val="13"/>
  </w:num>
  <w:num w:numId="18">
    <w:abstractNumId w:val="26"/>
  </w:num>
  <w:num w:numId="19">
    <w:abstractNumId w:val="35"/>
  </w:num>
  <w:num w:numId="20">
    <w:abstractNumId w:val="24"/>
  </w:num>
  <w:num w:numId="21">
    <w:abstractNumId w:val="34"/>
  </w:num>
  <w:num w:numId="22">
    <w:abstractNumId w:val="3"/>
  </w:num>
  <w:num w:numId="23">
    <w:abstractNumId w:val="31"/>
  </w:num>
  <w:num w:numId="24">
    <w:abstractNumId w:val="38"/>
  </w:num>
  <w:num w:numId="25">
    <w:abstractNumId w:val="44"/>
  </w:num>
  <w:num w:numId="26">
    <w:abstractNumId w:val="39"/>
  </w:num>
  <w:num w:numId="27">
    <w:abstractNumId w:val="32"/>
  </w:num>
  <w:num w:numId="28">
    <w:abstractNumId w:val="29"/>
  </w:num>
  <w:num w:numId="29">
    <w:abstractNumId w:val="43"/>
  </w:num>
  <w:num w:numId="30">
    <w:abstractNumId w:val="5"/>
  </w:num>
  <w:num w:numId="31">
    <w:abstractNumId w:val="23"/>
  </w:num>
  <w:num w:numId="32">
    <w:abstractNumId w:val="1"/>
  </w:num>
  <w:num w:numId="33">
    <w:abstractNumId w:val="22"/>
  </w:num>
  <w:num w:numId="34">
    <w:abstractNumId w:val="30"/>
  </w:num>
  <w:num w:numId="35">
    <w:abstractNumId w:val="9"/>
  </w:num>
  <w:num w:numId="36">
    <w:abstractNumId w:val="27"/>
  </w:num>
  <w:num w:numId="37">
    <w:abstractNumId w:val="20"/>
  </w:num>
  <w:num w:numId="38">
    <w:abstractNumId w:val="16"/>
  </w:num>
  <w:num w:numId="39">
    <w:abstractNumId w:val="2"/>
  </w:num>
  <w:num w:numId="40">
    <w:abstractNumId w:val="41"/>
  </w:num>
  <w:num w:numId="41">
    <w:abstractNumId w:val="42"/>
  </w:num>
  <w:num w:numId="42">
    <w:abstractNumId w:val="19"/>
  </w:num>
  <w:num w:numId="43">
    <w:abstractNumId w:val="28"/>
  </w:num>
  <w:num w:numId="44">
    <w:abstractNumId w:val="0"/>
  </w:num>
  <w:num w:numId="4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BB3"/>
    <w:rsid w:val="00160749"/>
    <w:rsid w:val="00656E9A"/>
    <w:rsid w:val="006F23EF"/>
    <w:rsid w:val="007D5BB3"/>
    <w:rsid w:val="00986F2A"/>
    <w:rsid w:val="009C197C"/>
    <w:rsid w:val="009C78C5"/>
    <w:rsid w:val="00C84275"/>
    <w:rsid w:val="00EB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A3C31"/>
  <w15:chartTrackingRefBased/>
  <w15:docId w15:val="{02F455C8-B70F-4FCA-9B65-6F853559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197C"/>
    <w:pPr>
      <w:spacing w:after="120" w:line="324" w:lineRule="auto"/>
      <w:jc w:val="both"/>
    </w:pPr>
    <w:rPr>
      <w:rFonts w:ascii="Times New Roman" w:hAnsi="Times New Roman"/>
      <w:sz w:val="26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F23EF"/>
    <w:pPr>
      <w:keepNext/>
      <w:keepLines/>
      <w:spacing w:before="240" w:after="0"/>
      <w:contextualSpacing/>
      <w:jc w:val="left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F23EF"/>
    <w:pPr>
      <w:keepNext/>
      <w:keepLines/>
      <w:spacing w:before="240" w:after="0"/>
      <w:contextualSpacing/>
      <w:jc w:val="left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6F23EF"/>
    <w:pPr>
      <w:keepNext/>
      <w:keepLines/>
      <w:spacing w:before="120" w:after="0"/>
      <w:jc w:val="left"/>
      <w:outlineLvl w:val="2"/>
    </w:pPr>
    <w:rPr>
      <w:rFonts w:eastAsiaTheme="majorEastAsia" w:cstheme="majorBidi"/>
      <w:b/>
      <w:i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6F23EF"/>
    <w:pPr>
      <w:keepNext/>
      <w:keepLines/>
      <w:spacing w:before="120" w:after="0"/>
      <w:jc w:val="left"/>
      <w:outlineLvl w:val="3"/>
    </w:pPr>
    <w:rPr>
      <w:rFonts w:eastAsiaTheme="majorEastAsia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5B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5B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5B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5B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5B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23EF"/>
    <w:rPr>
      <w:rFonts w:ascii="Times New Roman" w:eastAsiaTheme="majorEastAsia" w:hAnsi="Times New Roman" w:cstheme="majorBidi"/>
      <w:b/>
      <w:sz w:val="2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3EF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6F23EF"/>
    <w:rPr>
      <w:rFonts w:ascii="Times New Roman" w:eastAsiaTheme="majorEastAsia" w:hAnsi="Times New Roman" w:cstheme="majorBidi"/>
      <w:b/>
      <w:i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F23EF"/>
    <w:rPr>
      <w:rFonts w:ascii="Times New Roman" w:eastAsiaTheme="majorEastAsia" w:hAnsi="Times New Roman" w:cstheme="majorBidi"/>
      <w:i/>
      <w:iCs/>
      <w:sz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5BB3"/>
    <w:rPr>
      <w:rFonts w:ascii="Times New Roman" w:eastAsiaTheme="majorEastAsia" w:hAnsi="Times New Roman" w:cstheme="majorBidi"/>
      <w:color w:val="2F5496" w:themeColor="accent1" w:themeShade="BF"/>
      <w:sz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5BB3"/>
    <w:rPr>
      <w:rFonts w:ascii="Times New Roman" w:eastAsiaTheme="majorEastAsia" w:hAnsi="Times New Roman" w:cstheme="majorBidi"/>
      <w:i/>
      <w:iCs/>
      <w:color w:val="595959" w:themeColor="text1" w:themeTint="A6"/>
      <w:sz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5BB3"/>
    <w:rPr>
      <w:rFonts w:ascii="Times New Roman" w:eastAsiaTheme="majorEastAsia" w:hAnsi="Times New Roman" w:cstheme="majorBidi"/>
      <w:color w:val="595959" w:themeColor="text1" w:themeTint="A6"/>
      <w:sz w:val="2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5BB3"/>
    <w:rPr>
      <w:rFonts w:ascii="Times New Roman" w:eastAsiaTheme="majorEastAsia" w:hAnsi="Times New Roman" w:cstheme="majorBidi"/>
      <w:i/>
      <w:iCs/>
      <w:color w:val="272727" w:themeColor="text1" w:themeTint="D8"/>
      <w:sz w:val="2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5BB3"/>
    <w:rPr>
      <w:rFonts w:ascii="Times New Roman" w:eastAsiaTheme="majorEastAsia" w:hAnsi="Times New Roman" w:cstheme="majorBidi"/>
      <w:color w:val="272727" w:themeColor="text1" w:themeTint="D8"/>
      <w:sz w:val="26"/>
    </w:rPr>
  </w:style>
  <w:style w:type="paragraph" w:styleId="NormalWeb">
    <w:name w:val="Normal (Web)"/>
    <w:basedOn w:val="Normal"/>
    <w:link w:val="NormalWebChar"/>
    <w:unhideWhenUsed/>
    <w:rsid w:val="007D5BB3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character" w:customStyle="1" w:styleId="NormalWebChar">
    <w:name w:val="Normal (Web) Char"/>
    <w:link w:val="NormalWeb"/>
    <w:rsid w:val="007D5BB3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D5BB3"/>
    <w:rPr>
      <w:b/>
      <w:bCs/>
    </w:rPr>
  </w:style>
  <w:style w:type="character" w:styleId="Emphasis">
    <w:name w:val="Emphasis"/>
    <w:basedOn w:val="DefaultParagraphFont"/>
    <w:uiPriority w:val="20"/>
    <w:qFormat/>
    <w:rsid w:val="007D5BB3"/>
    <w:rPr>
      <w:i/>
      <w:iCs/>
    </w:rPr>
  </w:style>
  <w:style w:type="paragraph" w:styleId="ListParagraph">
    <w:name w:val="List Paragraph"/>
    <w:basedOn w:val="Normal"/>
    <w:link w:val="ListParagraphChar"/>
    <w:uiPriority w:val="34"/>
    <w:qFormat/>
    <w:rsid w:val="007D5BB3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7D5BB3"/>
    <w:rPr>
      <w:rFonts w:ascii="Times New Roman" w:hAnsi="Times New Roman"/>
      <w:sz w:val="26"/>
    </w:rPr>
  </w:style>
  <w:style w:type="paragraph" w:styleId="BalloonText">
    <w:name w:val="Balloon Text"/>
    <w:basedOn w:val="Normal"/>
    <w:link w:val="BalloonTextChar"/>
    <w:uiPriority w:val="99"/>
    <w:unhideWhenUsed/>
    <w:rsid w:val="007D5BB3"/>
    <w:pPr>
      <w:spacing w:after="0" w:line="240" w:lineRule="auto"/>
      <w:jc w:val="left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7D5BB3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uiPriority w:val="99"/>
    <w:unhideWhenUsed/>
    <w:rsid w:val="007D5BB3"/>
    <w:rPr>
      <w:color w:val="0563C1"/>
      <w:u w:val="single"/>
    </w:rPr>
  </w:style>
  <w:style w:type="character" w:styleId="FollowedHyperlink">
    <w:name w:val="FollowedHyperlink"/>
    <w:uiPriority w:val="99"/>
    <w:unhideWhenUsed/>
    <w:rsid w:val="007D5BB3"/>
    <w:rPr>
      <w:color w:val="954F72"/>
      <w:u w:val="single"/>
    </w:rPr>
  </w:style>
  <w:style w:type="paragraph" w:customStyle="1" w:styleId="xl63">
    <w:name w:val="xl63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64">
    <w:name w:val="xl64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65">
    <w:name w:val="xl65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66">
    <w:name w:val="xl66"/>
    <w:basedOn w:val="Normal"/>
    <w:rsid w:val="007D5BB3"/>
    <w:pP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color w:val="FF0000"/>
      <w:sz w:val="24"/>
      <w:szCs w:val="24"/>
    </w:rPr>
  </w:style>
  <w:style w:type="paragraph" w:customStyle="1" w:styleId="xl67">
    <w:name w:val="xl67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68">
    <w:name w:val="xl68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69">
    <w:name w:val="xl69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70">
    <w:name w:val="xl70"/>
    <w:basedOn w:val="Normal"/>
    <w:rsid w:val="007D5BB3"/>
    <w:pP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sz w:val="24"/>
      <w:szCs w:val="24"/>
    </w:rPr>
  </w:style>
  <w:style w:type="paragraph" w:customStyle="1" w:styleId="xl71">
    <w:name w:val="xl71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Cs w:val="26"/>
    </w:rPr>
  </w:style>
  <w:style w:type="paragraph" w:customStyle="1" w:styleId="xl72">
    <w:name w:val="xl72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73">
    <w:name w:val="xl73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b/>
      <w:bCs/>
      <w:szCs w:val="26"/>
    </w:rPr>
  </w:style>
  <w:style w:type="paragraph" w:customStyle="1" w:styleId="xl74">
    <w:name w:val="xl74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75">
    <w:name w:val="xl75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76">
    <w:name w:val="xl76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i/>
      <w:iCs/>
      <w:sz w:val="24"/>
      <w:szCs w:val="24"/>
    </w:rPr>
  </w:style>
  <w:style w:type="paragraph" w:customStyle="1" w:styleId="xl77">
    <w:name w:val="xl77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sz w:val="24"/>
      <w:szCs w:val="24"/>
    </w:rPr>
  </w:style>
  <w:style w:type="paragraph" w:customStyle="1" w:styleId="xl78">
    <w:name w:val="xl78"/>
    <w:basedOn w:val="Normal"/>
    <w:rsid w:val="007D5BB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79">
    <w:name w:val="xl79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80">
    <w:name w:val="xl80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sz w:val="24"/>
      <w:szCs w:val="24"/>
    </w:rPr>
  </w:style>
  <w:style w:type="paragraph" w:customStyle="1" w:styleId="xl81">
    <w:name w:val="xl81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82">
    <w:name w:val="xl82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i/>
      <w:iCs/>
      <w:sz w:val="24"/>
      <w:szCs w:val="24"/>
    </w:rPr>
  </w:style>
  <w:style w:type="paragraph" w:customStyle="1" w:styleId="xl83">
    <w:name w:val="xl83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84">
    <w:name w:val="xl84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85">
    <w:name w:val="xl85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86">
    <w:name w:val="xl86"/>
    <w:basedOn w:val="Normal"/>
    <w:rsid w:val="007D5BB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87">
    <w:name w:val="xl87"/>
    <w:basedOn w:val="Normal"/>
    <w:rsid w:val="007D5BB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88">
    <w:name w:val="xl88"/>
    <w:basedOn w:val="Normal"/>
    <w:rsid w:val="007D5BB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89">
    <w:name w:val="xl89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90">
    <w:name w:val="xl90"/>
    <w:basedOn w:val="Normal"/>
    <w:rsid w:val="007D5BB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91">
    <w:name w:val="xl91"/>
    <w:basedOn w:val="Normal"/>
    <w:rsid w:val="007D5BB3"/>
    <w:pPr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92">
    <w:name w:val="xl92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93">
    <w:name w:val="xl93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94">
    <w:name w:val="xl94"/>
    <w:basedOn w:val="Normal"/>
    <w:rsid w:val="007D5BB3"/>
    <w:pPr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95">
    <w:name w:val="xl95"/>
    <w:basedOn w:val="Normal"/>
    <w:rsid w:val="007D5BB3"/>
    <w:pP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96">
    <w:name w:val="xl96"/>
    <w:basedOn w:val="Normal"/>
    <w:rsid w:val="007D5BB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97">
    <w:name w:val="xl97"/>
    <w:basedOn w:val="Normal"/>
    <w:rsid w:val="007D5BB3"/>
    <w:pPr>
      <w:pBdr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paragraph" w:customStyle="1" w:styleId="xl98">
    <w:name w:val="xl98"/>
    <w:basedOn w:val="Normal"/>
    <w:rsid w:val="007D5BB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sz w:val="24"/>
      <w:szCs w:val="24"/>
    </w:rPr>
  </w:style>
  <w:style w:type="paragraph" w:customStyle="1" w:styleId="xl99">
    <w:name w:val="xl99"/>
    <w:basedOn w:val="Normal"/>
    <w:rsid w:val="007D5BB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sz w:val="24"/>
      <w:szCs w:val="24"/>
    </w:rPr>
  </w:style>
  <w:style w:type="paragraph" w:customStyle="1" w:styleId="xl100">
    <w:name w:val="xl100"/>
    <w:basedOn w:val="Normal"/>
    <w:rsid w:val="007D5BB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01">
    <w:name w:val="xl101"/>
    <w:basedOn w:val="Normal"/>
    <w:rsid w:val="007D5BB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color w:val="000000"/>
      <w:sz w:val="24"/>
      <w:szCs w:val="24"/>
    </w:rPr>
  </w:style>
  <w:style w:type="paragraph" w:customStyle="1" w:styleId="xl102">
    <w:name w:val="xl102"/>
    <w:basedOn w:val="Normal"/>
    <w:rsid w:val="007D5BB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color w:val="000000"/>
      <w:sz w:val="24"/>
      <w:szCs w:val="24"/>
    </w:rPr>
  </w:style>
  <w:style w:type="paragraph" w:customStyle="1" w:styleId="xl103">
    <w:name w:val="xl103"/>
    <w:basedOn w:val="Normal"/>
    <w:rsid w:val="007D5BB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color w:val="000000"/>
      <w:sz w:val="24"/>
      <w:szCs w:val="24"/>
    </w:rPr>
  </w:style>
  <w:style w:type="paragraph" w:customStyle="1" w:styleId="xl104">
    <w:name w:val="xl104"/>
    <w:basedOn w:val="Normal"/>
    <w:rsid w:val="007D5BB3"/>
    <w:pPr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color w:val="000000"/>
      <w:sz w:val="24"/>
      <w:szCs w:val="24"/>
    </w:rPr>
  </w:style>
  <w:style w:type="paragraph" w:customStyle="1" w:styleId="xl105">
    <w:name w:val="xl105"/>
    <w:basedOn w:val="Normal"/>
    <w:rsid w:val="007D5BB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106">
    <w:name w:val="xl106"/>
    <w:basedOn w:val="Normal"/>
    <w:rsid w:val="007D5BB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107">
    <w:name w:val="xl107"/>
    <w:basedOn w:val="Normal"/>
    <w:rsid w:val="007D5BB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108">
    <w:name w:val="xl108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09">
    <w:name w:val="xl109"/>
    <w:basedOn w:val="Normal"/>
    <w:rsid w:val="007D5BB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sz w:val="24"/>
      <w:szCs w:val="24"/>
    </w:rPr>
  </w:style>
  <w:style w:type="paragraph" w:customStyle="1" w:styleId="xl110">
    <w:name w:val="xl110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11">
    <w:name w:val="xl111"/>
    <w:basedOn w:val="Normal"/>
    <w:rsid w:val="007D5BB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12">
    <w:name w:val="xl112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13">
    <w:name w:val="xl113"/>
    <w:basedOn w:val="Normal"/>
    <w:rsid w:val="007D5BB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14">
    <w:name w:val="xl114"/>
    <w:basedOn w:val="Normal"/>
    <w:rsid w:val="007D5BB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15">
    <w:name w:val="xl115"/>
    <w:basedOn w:val="Normal"/>
    <w:rsid w:val="007D5BB3"/>
    <w:pP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szCs w:val="26"/>
    </w:rPr>
  </w:style>
  <w:style w:type="paragraph" w:customStyle="1" w:styleId="xl116">
    <w:name w:val="xl116"/>
    <w:basedOn w:val="Normal"/>
    <w:rsid w:val="007D5BB3"/>
    <w:pP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b/>
      <w:bCs/>
      <w:sz w:val="28"/>
      <w:szCs w:val="28"/>
    </w:rPr>
  </w:style>
  <w:style w:type="paragraph" w:customStyle="1" w:styleId="xl117">
    <w:name w:val="xl117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8"/>
      <w:szCs w:val="28"/>
    </w:rPr>
  </w:style>
  <w:style w:type="paragraph" w:customStyle="1" w:styleId="xl118">
    <w:name w:val="xl118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7D5BB3"/>
    <w:pPr>
      <w:spacing w:after="0" w:line="240" w:lineRule="auto"/>
    </w:pPr>
    <w:rPr>
      <w:rFonts w:ascii=".VnTime" w:eastAsia="Times New Roman" w:hAnsi=".VnTime" w:cs="Times New Roman"/>
      <w:szCs w:val="26"/>
    </w:rPr>
  </w:style>
  <w:style w:type="character" w:customStyle="1" w:styleId="BodyTextChar">
    <w:name w:val="Body Text Char"/>
    <w:basedOn w:val="DefaultParagraphFont"/>
    <w:link w:val="BodyText"/>
    <w:rsid w:val="007D5BB3"/>
    <w:rPr>
      <w:rFonts w:ascii=".VnTime" w:eastAsia="Times New Roman" w:hAnsi=".VnTime" w:cs="Times New Roman"/>
      <w:sz w:val="26"/>
      <w:szCs w:val="26"/>
    </w:rPr>
  </w:style>
  <w:style w:type="character" w:customStyle="1" w:styleId="Other">
    <w:name w:val="Other_"/>
    <w:link w:val="Other0"/>
    <w:rsid w:val="007D5BB3"/>
    <w:rPr>
      <w:sz w:val="26"/>
      <w:szCs w:val="26"/>
      <w:shd w:val="clear" w:color="auto" w:fill="FFFFFF"/>
    </w:rPr>
  </w:style>
  <w:style w:type="paragraph" w:customStyle="1" w:styleId="Other0">
    <w:name w:val="Other"/>
    <w:basedOn w:val="Normal"/>
    <w:link w:val="Other"/>
    <w:rsid w:val="007D5BB3"/>
    <w:pPr>
      <w:widowControl w:val="0"/>
      <w:shd w:val="clear" w:color="auto" w:fill="FFFFFF"/>
      <w:spacing w:after="160" w:line="257" w:lineRule="auto"/>
      <w:ind w:firstLine="400"/>
      <w:jc w:val="left"/>
    </w:pPr>
    <w:rPr>
      <w:rFonts w:asciiTheme="minorHAnsi" w:hAnsiTheme="minorHAnsi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D5B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5B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5B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5BB3"/>
    <w:rPr>
      <w:rFonts w:ascii="Times New Roman" w:eastAsiaTheme="majorEastAsia" w:hAnsi="Times New Roman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5B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5BB3"/>
    <w:rPr>
      <w:rFonts w:ascii="Times New Roman" w:hAnsi="Times New Roman"/>
      <w:i/>
      <w:iCs/>
      <w:color w:val="404040" w:themeColor="text1" w:themeTint="BF"/>
      <w:sz w:val="26"/>
    </w:rPr>
  </w:style>
  <w:style w:type="character" w:styleId="IntenseEmphasis">
    <w:name w:val="Intense Emphasis"/>
    <w:basedOn w:val="DefaultParagraphFont"/>
    <w:uiPriority w:val="21"/>
    <w:qFormat/>
    <w:rsid w:val="007D5B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5B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5BB3"/>
    <w:rPr>
      <w:rFonts w:ascii="Times New Roman" w:hAnsi="Times New Roman"/>
      <w:i/>
      <w:iCs/>
      <w:color w:val="2F5496" w:themeColor="accent1" w:themeShade="BF"/>
      <w:sz w:val="26"/>
    </w:rPr>
  </w:style>
  <w:style w:type="character" w:styleId="IntenseReference">
    <w:name w:val="Intense Reference"/>
    <w:basedOn w:val="DefaultParagraphFont"/>
    <w:uiPriority w:val="32"/>
    <w:qFormat/>
    <w:rsid w:val="007D5BB3"/>
    <w:rPr>
      <w:b/>
      <w:bCs/>
      <w:smallCaps/>
      <w:color w:val="2F5496" w:themeColor="accent1" w:themeShade="BF"/>
      <w:spacing w:val="5"/>
    </w:rPr>
  </w:style>
  <w:style w:type="paragraph" w:customStyle="1" w:styleId="Char">
    <w:name w:val="Char"/>
    <w:basedOn w:val="Normal"/>
    <w:rsid w:val="007D5BB3"/>
    <w:pPr>
      <w:widowControl w:val="0"/>
      <w:spacing w:after="0" w:line="240" w:lineRule="auto"/>
    </w:pPr>
    <w:rPr>
      <w:rFonts w:eastAsia="SimSun" w:cs="Times New Roman"/>
      <w:kern w:val="2"/>
      <w:sz w:val="24"/>
      <w:szCs w:val="24"/>
      <w:lang w:eastAsia="zh-CN"/>
    </w:rPr>
  </w:style>
  <w:style w:type="table" w:styleId="TableGrid">
    <w:name w:val="Table Grid"/>
    <w:basedOn w:val="TableNormal"/>
    <w:uiPriority w:val="59"/>
    <w:rsid w:val="009C78C5"/>
    <w:pPr>
      <w:spacing w:after="0" w:line="240" w:lineRule="auto"/>
    </w:pPr>
    <w:rPr>
      <w:rFonts w:ascii="Times New Roman" w:eastAsia="Calibri" w:hAnsi="Times New Roman" w:cs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3950</Words>
  <Characters>22515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2025-09-20T04:20:00Z</dcterms:created>
  <dcterms:modified xsi:type="dcterms:W3CDTF">2025-09-20T04:20:00Z</dcterms:modified>
</cp:coreProperties>
</file>