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78C5" w:rsidRDefault="009C78C5" w:rsidP="009C78C5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DANH MỤC CSVC – TRANG THIẾT BỊ PHỤC VỤ ĐÀO TẠO</w:t>
      </w:r>
    </w:p>
    <w:p w:rsidR="009C78C5" w:rsidRDefault="009C78C5" w:rsidP="009C78C5">
      <w:pPr>
        <w:pStyle w:val="NormalWeb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CAO ĐẲNG DƯỢC</w:t>
      </w:r>
      <w:bookmarkStart w:id="0" w:name="_GoBack"/>
      <w:bookmarkEnd w:id="0"/>
    </w:p>
    <w:p w:rsidR="009C78C5" w:rsidRPr="000951E4" w:rsidRDefault="009C78C5" w:rsidP="009C78C5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  <w:lang w:val="vi-VN"/>
        </w:rPr>
        <w:t>Cơ s</w:t>
      </w:r>
      <w:r w:rsidRPr="000951E4">
        <w:rPr>
          <w:b/>
          <w:bCs/>
          <w:sz w:val="28"/>
          <w:szCs w:val="28"/>
        </w:rPr>
        <w:t xml:space="preserve">ở </w:t>
      </w:r>
      <w:r w:rsidRPr="000951E4">
        <w:rPr>
          <w:b/>
          <w:bCs/>
          <w:sz w:val="28"/>
          <w:szCs w:val="28"/>
          <w:lang w:val="vi-VN"/>
        </w:rPr>
        <w:t>vật chất, thiết bị đào tạo</w:t>
      </w:r>
    </w:p>
    <w:p w:rsidR="009C78C5" w:rsidRPr="008D2F6B" w:rsidRDefault="009C78C5" w:rsidP="009C78C5">
      <w:pPr>
        <w:spacing w:after="0" w:line="300" w:lineRule="auto"/>
        <w:ind w:right="-425"/>
        <w:rPr>
          <w:sz w:val="28"/>
          <w:szCs w:val="28"/>
        </w:rPr>
      </w:pPr>
      <w:r w:rsidRPr="000951E4">
        <w:rPr>
          <w:sz w:val="28"/>
          <w:szCs w:val="28"/>
        </w:rPr>
        <w:t xml:space="preserve">a) </w:t>
      </w:r>
      <w:r w:rsidRPr="000951E4">
        <w:rPr>
          <w:bCs/>
          <w:sz w:val="28"/>
          <w:szCs w:val="28"/>
          <w:lang w:val="vi-VN"/>
        </w:rPr>
        <w:t>Cơ s</w:t>
      </w:r>
      <w:r w:rsidRPr="000951E4">
        <w:rPr>
          <w:bCs/>
          <w:sz w:val="28"/>
          <w:szCs w:val="28"/>
        </w:rPr>
        <w:t xml:space="preserve">ở </w:t>
      </w:r>
      <w:r w:rsidRPr="000951E4">
        <w:rPr>
          <w:bCs/>
          <w:sz w:val="28"/>
          <w:szCs w:val="28"/>
          <w:lang w:val="vi-VN"/>
        </w:rPr>
        <w:t>vật chất</w:t>
      </w:r>
      <w:r>
        <w:rPr>
          <w:bCs/>
          <w:sz w:val="28"/>
          <w:szCs w:val="28"/>
        </w:rPr>
        <w:t xml:space="preserve"> dùng cho giảng dạy:</w:t>
      </w:r>
    </w:p>
    <w:p w:rsidR="009C78C5" w:rsidRPr="000E68BA" w:rsidRDefault="009C78C5" w:rsidP="009C78C5">
      <w:pPr>
        <w:spacing w:after="0" w:line="300" w:lineRule="auto"/>
        <w:ind w:right="-425"/>
        <w:rPr>
          <w:sz w:val="28"/>
          <w:szCs w:val="28"/>
        </w:rPr>
      </w:pPr>
      <w:r w:rsidRPr="000951E4">
        <w:rPr>
          <w:sz w:val="28"/>
          <w:szCs w:val="28"/>
        </w:rPr>
        <w:t xml:space="preserve"> - Số phòng học lý thuyết</w:t>
      </w:r>
      <w:r>
        <w:rPr>
          <w:sz w:val="28"/>
          <w:szCs w:val="28"/>
        </w:rPr>
        <w:t>, tích hợp chuyên môn</w:t>
      </w:r>
      <w:r w:rsidRPr="000951E4">
        <w:rPr>
          <w:sz w:val="28"/>
          <w:szCs w:val="28"/>
        </w:rPr>
        <w:t>: 0</w:t>
      </w:r>
      <w:r>
        <w:rPr>
          <w:sz w:val="28"/>
          <w:szCs w:val="28"/>
        </w:rPr>
        <w:t>5</w:t>
      </w:r>
      <w:r w:rsidRPr="000951E4">
        <w:rPr>
          <w:sz w:val="28"/>
          <w:szCs w:val="28"/>
        </w:rPr>
        <w:t xml:space="preserve"> phòng </w:t>
      </w:r>
      <w:r>
        <w:rPr>
          <w:sz w:val="28"/>
          <w:szCs w:val="28"/>
        </w:rPr>
        <w:t xml:space="preserve">(tổng diện tích: 300 </w:t>
      </w:r>
      <w:r w:rsidRPr="00A5005E">
        <w:rPr>
          <w:sz w:val="28"/>
          <w:szCs w:val="28"/>
        </w:rPr>
        <w:t>m</w:t>
      </w:r>
      <w:r w:rsidRPr="00A5005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);</w:t>
      </w:r>
    </w:p>
    <w:p w:rsidR="009C78C5" w:rsidRPr="000951E4" w:rsidRDefault="009C78C5" w:rsidP="009C78C5">
      <w:pPr>
        <w:spacing w:after="0" w:line="300" w:lineRule="auto"/>
        <w:ind w:right="-425"/>
        <w:rPr>
          <w:sz w:val="28"/>
          <w:szCs w:val="28"/>
        </w:rPr>
      </w:pPr>
      <w:r w:rsidRPr="000951E4">
        <w:rPr>
          <w:sz w:val="28"/>
          <w:szCs w:val="28"/>
        </w:rPr>
        <w:t xml:space="preserve"> - </w:t>
      </w:r>
      <w:r>
        <w:rPr>
          <w:sz w:val="28"/>
          <w:szCs w:val="28"/>
        </w:rPr>
        <w:t>Số phòng thực hành, thực tập: 12</w:t>
      </w:r>
      <w:r w:rsidRPr="000951E4">
        <w:rPr>
          <w:sz w:val="28"/>
          <w:szCs w:val="28"/>
        </w:rPr>
        <w:t xml:space="preserve"> phòng </w:t>
      </w:r>
      <w:r>
        <w:rPr>
          <w:sz w:val="28"/>
          <w:szCs w:val="28"/>
        </w:rPr>
        <w:t xml:space="preserve">(tổng diện tích: 780 </w:t>
      </w:r>
      <w:r w:rsidRPr="00A5005E">
        <w:rPr>
          <w:sz w:val="28"/>
          <w:szCs w:val="28"/>
        </w:rPr>
        <w:t>m</w:t>
      </w:r>
      <w:r w:rsidRPr="00A5005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);</w:t>
      </w:r>
    </w:p>
    <w:p w:rsidR="009C78C5" w:rsidRDefault="009C78C5" w:rsidP="009C78C5">
      <w:pPr>
        <w:spacing w:after="0" w:line="300" w:lineRule="auto"/>
        <w:ind w:right="-425"/>
        <w:rPr>
          <w:bCs/>
          <w:sz w:val="28"/>
          <w:szCs w:val="28"/>
        </w:rPr>
      </w:pPr>
      <w:r w:rsidRPr="000951E4">
        <w:rPr>
          <w:sz w:val="28"/>
          <w:szCs w:val="28"/>
        </w:rPr>
        <w:t xml:space="preserve"> b) </w:t>
      </w:r>
      <w:r w:rsidRPr="000951E4">
        <w:rPr>
          <w:bCs/>
          <w:sz w:val="28"/>
          <w:szCs w:val="28"/>
        </w:rPr>
        <w:t>T</w:t>
      </w:r>
      <w:r w:rsidRPr="000951E4">
        <w:rPr>
          <w:bCs/>
          <w:sz w:val="28"/>
          <w:szCs w:val="28"/>
          <w:lang w:val="vi-VN"/>
        </w:rPr>
        <w:t>hiết bị</w:t>
      </w:r>
      <w:r w:rsidRPr="000951E4">
        <w:rPr>
          <w:bCs/>
          <w:sz w:val="28"/>
          <w:szCs w:val="28"/>
        </w:rPr>
        <w:t xml:space="preserve">, dụng cụ </w:t>
      </w:r>
      <w:r w:rsidRPr="000951E4">
        <w:rPr>
          <w:bCs/>
          <w:sz w:val="28"/>
          <w:szCs w:val="28"/>
          <w:lang w:val="vi-VN"/>
        </w:rPr>
        <w:t>đào tạo</w:t>
      </w:r>
      <w:r>
        <w:rPr>
          <w:bCs/>
          <w:sz w:val="28"/>
          <w:szCs w:val="28"/>
        </w:rPr>
        <w:t xml:space="preserve"> dùng trong giảng dạy</w:t>
      </w:r>
      <w:r w:rsidRPr="000951E4">
        <w:rPr>
          <w:bCs/>
          <w:sz w:val="28"/>
          <w:szCs w:val="28"/>
        </w:rPr>
        <w:t xml:space="preserve">: </w:t>
      </w:r>
    </w:p>
    <w:p w:rsidR="009C78C5" w:rsidRDefault="009C78C5" w:rsidP="009C78C5">
      <w:pPr>
        <w:spacing w:after="0" w:line="300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>- Phòng thực hành máy vi tính</w:t>
      </w:r>
      <w:r>
        <w:rPr>
          <w:b/>
          <w:bCs/>
          <w:sz w:val="28"/>
          <w:szCs w:val="28"/>
        </w:rPr>
        <w:t xml:space="preserve"> (01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3694"/>
        <w:gridCol w:w="1048"/>
        <w:gridCol w:w="2240"/>
        <w:gridCol w:w="768"/>
        <w:gridCol w:w="759"/>
      </w:tblGrid>
      <w:tr w:rsidR="009C78C5" w:rsidRPr="001C3CDA" w:rsidTr="00F0272E">
        <w:trPr>
          <w:trHeight w:val="567"/>
        </w:trPr>
        <w:tc>
          <w:tcPr>
            <w:tcW w:w="471" w:type="pct"/>
            <w:vMerge w:val="restart"/>
            <w:noWrap/>
            <w:vAlign w:val="center"/>
            <w:hideMark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sz w:val="28"/>
                <w:szCs w:val="28"/>
              </w:rPr>
              <w:tab/>
            </w:r>
            <w:r w:rsidRPr="001C3CD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66" w:type="pct"/>
            <w:vMerge w:val="restart"/>
            <w:noWrap/>
            <w:vAlign w:val="center"/>
            <w:hideMark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1C3CDA">
              <w:rPr>
                <w:b/>
                <w:bCs/>
                <w:sz w:val="28"/>
                <w:szCs w:val="28"/>
              </w:rPr>
              <w:t>Tên thiết bị, dụng cụ đào tạo</w:t>
            </w:r>
          </w:p>
        </w:tc>
        <w:tc>
          <w:tcPr>
            <w:tcW w:w="558" w:type="pct"/>
            <w:vMerge w:val="restart"/>
            <w:noWrap/>
            <w:vAlign w:val="center"/>
            <w:hideMark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color w:val="000000"/>
                <w:sz w:val="28"/>
                <w:szCs w:val="28"/>
              </w:rPr>
              <w:t>vị tính</w:t>
            </w:r>
          </w:p>
        </w:tc>
        <w:tc>
          <w:tcPr>
            <w:tcW w:w="1601" w:type="pct"/>
            <w:gridSpan w:val="2"/>
            <w:noWrap/>
            <w:vAlign w:val="center"/>
            <w:hideMark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1C3CDA">
              <w:rPr>
                <w:b/>
                <w:bCs/>
                <w:sz w:val="28"/>
                <w:szCs w:val="28"/>
              </w:rPr>
              <w:t>Số lượng thiết bị, dụng cụ đào tạo</w:t>
            </w:r>
          </w:p>
        </w:tc>
        <w:tc>
          <w:tcPr>
            <w:tcW w:w="404" w:type="pct"/>
            <w:vMerge w:val="restar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vMerge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66" w:type="pct"/>
            <w:vMerge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58" w:type="pct"/>
            <w:vMerge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1C3CDA"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4" w:type="pct"/>
            <w:vMerge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  <w:lang w:val="pt-BR"/>
              </w:rPr>
            </w:pPr>
            <w:r w:rsidRPr="001C3CDA">
              <w:rPr>
                <w:sz w:val="28"/>
                <w:szCs w:val="28"/>
                <w:lang w:val="pt-BR"/>
              </w:rPr>
              <w:t>1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  <w:lang w:val="pt-BR"/>
              </w:rPr>
              <w:t>Máy vi tính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  <w:lang w:val="pt-BR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19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2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Máy chiếu (Projector)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bCs/>
                <w:sz w:val="28"/>
                <w:szCs w:val="28"/>
              </w:rPr>
            </w:pPr>
            <w:r w:rsidRPr="001C3CDA"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 phần mềm văn phòng Microsoft Office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bCs/>
                <w:sz w:val="28"/>
                <w:szCs w:val="28"/>
              </w:rPr>
            </w:pPr>
            <w:r w:rsidRPr="001C3CDA"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 phần mềm phông chữ tiếng Việt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bCs/>
                <w:sz w:val="28"/>
                <w:szCs w:val="28"/>
              </w:rPr>
            </w:pPr>
            <w:r w:rsidRPr="001C3CDA"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Phần mềm diệt virus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6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Scanner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7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Thiết bị lưu trữ dữ liệu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8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 xml:space="preserve">Máy in 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Chiếc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9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Phần mềm quản lý nhà thuốc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1C3CDA" w:rsidTr="00F0272E">
        <w:trPr>
          <w:trHeight w:val="567"/>
        </w:trPr>
        <w:tc>
          <w:tcPr>
            <w:tcW w:w="471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ind w:hanging="18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966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Các phần mềm tra cứu thông tin hướng dẫn sử dụng thuốc</w:t>
            </w:r>
          </w:p>
        </w:tc>
        <w:tc>
          <w:tcPr>
            <w:tcW w:w="558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Bộ</w:t>
            </w:r>
          </w:p>
        </w:tc>
        <w:tc>
          <w:tcPr>
            <w:tcW w:w="1192" w:type="pct"/>
            <w:noWrap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9" w:type="pct"/>
            <w:vAlign w:val="center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1C3CDA">
              <w:rPr>
                <w:sz w:val="28"/>
                <w:szCs w:val="28"/>
              </w:rPr>
              <w:t>01</w:t>
            </w:r>
          </w:p>
        </w:tc>
        <w:tc>
          <w:tcPr>
            <w:tcW w:w="404" w:type="pct"/>
          </w:tcPr>
          <w:p w:rsidR="009C78C5" w:rsidRPr="001C3CD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55119B" w:rsidRDefault="009C78C5" w:rsidP="009C78C5">
      <w:pPr>
        <w:spacing w:line="312" w:lineRule="auto"/>
        <w:rPr>
          <w:b/>
          <w:sz w:val="2"/>
          <w:szCs w:val="2"/>
        </w:rPr>
      </w:pPr>
    </w:p>
    <w:p w:rsidR="009C78C5" w:rsidRDefault="009C78C5" w:rsidP="009C78C5">
      <w:pPr>
        <w:spacing w:line="312" w:lineRule="auto"/>
        <w:rPr>
          <w:b/>
          <w:color w:val="000000"/>
          <w:sz w:val="28"/>
          <w:szCs w:val="26"/>
        </w:rPr>
      </w:pPr>
      <w:r w:rsidRPr="000951E4">
        <w:rPr>
          <w:b/>
          <w:color w:val="000000"/>
          <w:sz w:val="28"/>
          <w:szCs w:val="26"/>
        </w:rPr>
        <w:t>- Phòng thực hành ngoại ngữ</w:t>
      </w:r>
      <w:r>
        <w:rPr>
          <w:b/>
          <w:color w:val="000000"/>
          <w:sz w:val="28"/>
          <w:szCs w:val="26"/>
        </w:rPr>
        <w:t xml:space="preserve"> (01 phòng)</w:t>
      </w:r>
      <w:r w:rsidRPr="000951E4">
        <w:rPr>
          <w:b/>
          <w:color w:val="000000"/>
          <w:sz w:val="28"/>
          <w:szCs w:val="26"/>
        </w:rPr>
        <w:t>:</w:t>
      </w:r>
    </w:p>
    <w:tbl>
      <w:tblPr>
        <w:tblW w:w="494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2"/>
        <w:gridCol w:w="3877"/>
        <w:gridCol w:w="1022"/>
        <w:gridCol w:w="2204"/>
        <w:gridCol w:w="769"/>
        <w:gridCol w:w="669"/>
      </w:tblGrid>
      <w:tr w:rsidR="009C78C5" w:rsidRPr="000951E4" w:rsidTr="00F0272E">
        <w:trPr>
          <w:trHeight w:val="567"/>
        </w:trPr>
        <w:tc>
          <w:tcPr>
            <w:tcW w:w="404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951E4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2086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Tên thiết bị, dụng cụ đào tạo</w:t>
            </w:r>
          </w:p>
        </w:tc>
        <w:tc>
          <w:tcPr>
            <w:tcW w:w="550" w:type="pct"/>
            <w:vMerge w:val="restart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951E4">
              <w:rPr>
                <w:b/>
                <w:bCs/>
                <w:color w:val="000000"/>
                <w:sz w:val="28"/>
                <w:szCs w:val="28"/>
              </w:rPr>
              <w:t>Đơn 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tính</w:t>
            </w:r>
          </w:p>
        </w:tc>
        <w:tc>
          <w:tcPr>
            <w:tcW w:w="1599" w:type="pct"/>
            <w:gridSpan w:val="2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0951E4">
              <w:rPr>
                <w:b/>
                <w:bCs/>
                <w:color w:val="000000"/>
                <w:sz w:val="28"/>
                <w:szCs w:val="28"/>
              </w:rPr>
              <w:t>Số lượng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bị,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Dụng cụ đào tạo</w:t>
            </w:r>
          </w:p>
        </w:tc>
        <w:tc>
          <w:tcPr>
            <w:tcW w:w="361" w:type="pct"/>
            <w:vMerge w:val="restar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vMerge/>
            <w:noWrap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6" w:type="pct"/>
            <w:vMerge/>
            <w:noWrap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50" w:type="pct"/>
            <w:vMerge/>
            <w:noWrap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6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361" w:type="pct"/>
            <w:vMerge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Bàn điều khiển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Khối điều khiển trung tâm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3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Phần mềm điều khiển (LAB)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4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Khối điều khiển thiết bị ngoại vi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5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chiếu (Projector)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val="vi-VN" w:eastAsia="vi-VN"/>
              </w:rPr>
            </w:pPr>
            <w:r w:rsidRPr="000951E4">
              <w:rPr>
                <w:color w:val="000000"/>
                <w:sz w:val="28"/>
                <w:szCs w:val="28"/>
                <w:lang w:eastAsia="vi-VN"/>
              </w:rPr>
              <w:t>0</w:t>
            </w:r>
            <w:r w:rsidRPr="000951E4">
              <w:rPr>
                <w:color w:val="000000"/>
                <w:sz w:val="28"/>
                <w:szCs w:val="28"/>
                <w:lang w:val="vi-VN" w:eastAsia="vi-VN"/>
              </w:rPr>
              <w:t>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  <w:lang w:eastAsia="vi-VN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vi tính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19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Tai nghe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19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Scanner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01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0951E4" w:rsidTr="00F0272E">
        <w:trPr>
          <w:trHeight w:val="567"/>
        </w:trPr>
        <w:tc>
          <w:tcPr>
            <w:tcW w:w="404" w:type="pct"/>
            <w:noWrap/>
            <w:vAlign w:val="center"/>
          </w:tcPr>
          <w:p w:rsidR="009C78C5" w:rsidRPr="000951E4" w:rsidRDefault="009C78C5" w:rsidP="00F0272E">
            <w:pPr>
              <w:pStyle w:val="ListParagraph"/>
              <w:spacing w:after="0" w:line="240" w:lineRule="auto"/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0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 xml:space="preserve">Thiết bị lưu trữ dữ liệu </w:t>
            </w:r>
          </w:p>
        </w:tc>
        <w:tc>
          <w:tcPr>
            <w:tcW w:w="550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6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414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0951E4">
              <w:rPr>
                <w:sz w:val="28"/>
                <w:szCs w:val="28"/>
              </w:rPr>
              <w:t>01</w:t>
            </w:r>
          </w:p>
        </w:tc>
        <w:tc>
          <w:tcPr>
            <w:tcW w:w="361" w:type="pct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55119B" w:rsidRDefault="009C78C5" w:rsidP="009C78C5">
      <w:pPr>
        <w:spacing w:line="312" w:lineRule="auto"/>
        <w:rPr>
          <w:b/>
          <w:sz w:val="6"/>
          <w:szCs w:val="16"/>
        </w:rPr>
      </w:pPr>
    </w:p>
    <w:p w:rsidR="009C78C5" w:rsidRPr="002F3186" w:rsidRDefault="009C78C5" w:rsidP="009C78C5">
      <w:pPr>
        <w:spacing w:line="312" w:lineRule="auto"/>
        <w:ind w:right="-425"/>
        <w:rPr>
          <w:b/>
          <w:bCs/>
          <w:color w:val="000000" w:themeColor="text1"/>
          <w:sz w:val="28"/>
          <w:szCs w:val="28"/>
        </w:rPr>
      </w:pPr>
      <w:r w:rsidRPr="002F3186">
        <w:rPr>
          <w:b/>
          <w:bCs/>
          <w:color w:val="000000" w:themeColor="text1"/>
          <w:sz w:val="28"/>
          <w:szCs w:val="28"/>
        </w:rPr>
        <w:t xml:space="preserve">- Phòng thực hành </w:t>
      </w:r>
      <w:r>
        <w:rPr>
          <w:b/>
          <w:bCs/>
          <w:color w:val="000000" w:themeColor="text1"/>
          <w:sz w:val="28"/>
          <w:szCs w:val="28"/>
        </w:rPr>
        <w:t xml:space="preserve">Kỹ thuật cơ sở (01 phòng, dùng chung phòng </w:t>
      </w:r>
      <w:r w:rsidRPr="002F3186">
        <w:rPr>
          <w:b/>
          <w:bCs/>
          <w:color w:val="000000" w:themeColor="text1"/>
          <w:sz w:val="28"/>
          <w:szCs w:val="28"/>
        </w:rPr>
        <w:t>Giải phẫu</w:t>
      </w:r>
      <w:r>
        <w:rPr>
          <w:b/>
          <w:bCs/>
          <w:color w:val="000000" w:themeColor="text1"/>
          <w:sz w:val="28"/>
          <w:szCs w:val="28"/>
        </w:rPr>
        <w:t>)</w:t>
      </w:r>
      <w:r w:rsidRPr="002F3186">
        <w:rPr>
          <w:b/>
          <w:bCs/>
          <w:color w:val="000000" w:themeColor="text1"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E25EB">
              <w:rPr>
                <w:b/>
                <w:bCs/>
                <w:sz w:val="28"/>
                <w:szCs w:val="28"/>
              </w:rPr>
              <w:t>Tên thiết bị,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>vị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4E25EB">
              <w:rPr>
                <w:b/>
                <w:bCs/>
                <w:sz w:val="28"/>
                <w:szCs w:val="28"/>
              </w:rPr>
              <w:t>Số lượng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E25EB"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 xml:space="preserve">Máy vi tính 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chiếu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in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photo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Máy scan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Mô hình cơ thể bán thân có nội tạng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Mô hình giải phẫu tim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Mô hình giải phẫu hệ hô hấp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Mô hình giải phẫu hệ tiết niệu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  <w:lang w:val="pt-BR"/>
              </w:rPr>
              <w:t>Mô hình giải phẫu não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Túi cấp cứu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Túi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Ẩm kế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Nhiệt kế phòng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widowControl w:val="0"/>
              <w:spacing w:line="264" w:lineRule="auto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 xml:space="preserve">Bộ Atlat giải phẫu các cơ quan (hô hấp, tiết niệu, thần kinh, </w:t>
            </w:r>
          </w:p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sinh dục…)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 w:val="restar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 ảnh mẫu thực vật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E25E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E25E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Ảnh cây thuốc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E25E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Ảnh vi phẫu lá cây, Thân cây, Rễ cây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E25E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Sơ đồ cấu tạo lá cây, Thân cây, Rễ cây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E25E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Ảnh hoa, quả và hạt, tế bào mô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E25E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Ảnh hình thái lá cây, thân cây, rễ cây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iCs/>
                <w:color w:val="000000"/>
                <w:sz w:val="28"/>
                <w:szCs w:val="28"/>
              </w:rPr>
            </w:pPr>
            <w:r w:rsidRPr="004E25EB">
              <w:rPr>
                <w:iCs/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Các chế phẩm thuốc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Vỏ hộp thuốc và thuốc mẫu đại diện các nhóm thuốc theo danh mục thuốc thiết yếu hiện hành)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Đơn thuốc mẫu theo nhóm bệnh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Dược thư quốc gia Việt Nam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MIMS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Thuốc biệt dược và cách sử dụng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Luật dược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Các văn bản quy phạm pháp luật tại cơ sở bán lẻ thuốc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 Quy trình thao tác chuẩn (SOP) trong cơ sở bán lẻ thuốc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bCs/>
                <w:sz w:val="28"/>
                <w:szCs w:val="28"/>
              </w:rPr>
              <w:t>Mẫu Phiếu nhập – xuất hàng – hóa đơn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Phiếu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bCs/>
                <w:sz w:val="28"/>
                <w:szCs w:val="28"/>
              </w:rPr>
              <w:t xml:space="preserve">Mẫu </w:t>
            </w:r>
            <w:r w:rsidRPr="004E25EB">
              <w:rPr>
                <w:sz w:val="28"/>
                <w:szCs w:val="28"/>
              </w:rPr>
              <w:t>Phiếu lĩnh thuốc/hóa chất/vật tư y tế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Phiếu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Các loại hồ sơ sổ sách theo quy định “Thực hành tốt cơ sở bán lẻ thuốc”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Phần mềm quản lý nhà thuốc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Phần mềm tra cứu thông tin hướng dẫn sử dụng thuốc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4E25EB" w:rsidRDefault="009C78C5" w:rsidP="00F0272E">
            <w:pPr>
              <w:pStyle w:val="ListParagraph"/>
              <w:numPr>
                <w:ilvl w:val="0"/>
                <w:numId w:val="28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Thiết bị lưu trữ dữ liệu</w:t>
            </w:r>
          </w:p>
        </w:tc>
        <w:tc>
          <w:tcPr>
            <w:tcW w:w="564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4E25EB">
              <w:rPr>
                <w:sz w:val="28"/>
                <w:szCs w:val="28"/>
              </w:rPr>
              <w:t>01</w:t>
            </w:r>
          </w:p>
        </w:tc>
        <w:tc>
          <w:tcPr>
            <w:tcW w:w="382" w:type="pct"/>
            <w:vAlign w:val="center"/>
          </w:tcPr>
          <w:p w:rsidR="009C78C5" w:rsidRPr="004E25EB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55119B" w:rsidRDefault="009C78C5" w:rsidP="009C78C5">
      <w:pPr>
        <w:spacing w:line="312" w:lineRule="auto"/>
        <w:rPr>
          <w:b/>
          <w:sz w:val="2"/>
          <w:szCs w:val="6"/>
        </w:rPr>
      </w:pPr>
    </w:p>
    <w:p w:rsidR="009C78C5" w:rsidRDefault="009C78C5" w:rsidP="009C78C5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>- Phòng thực hành</w:t>
      </w:r>
      <w:r>
        <w:rPr>
          <w:b/>
          <w:bCs/>
          <w:sz w:val="28"/>
          <w:szCs w:val="28"/>
        </w:rPr>
        <w:t xml:space="preserve"> Y</w:t>
      </w:r>
      <w:r w:rsidRPr="000951E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sinh (01 phòng, dùng chung phòng Giải phẫu)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567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61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rPr>
                <w:lang w:val="it-IT"/>
              </w:rPr>
              <w:t>Kính hiển vi quang học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 xml:space="preserve">Máy chiếu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833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Mô hình cơ thể bán thân có nội tạng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Mô hình giải phẫu toàn thân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Mô hình giải phẫu tim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Mô hình giải phẫu hệ hô hấp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Mô hình giải phẫu hệ tiết niệu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793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rPr>
                <w:lang w:val="pt-BR"/>
              </w:rPr>
              <w:t>Mô hình giải phẫu não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832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Đồng hồ bấm giây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Ống nghe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Nhiệt kế y tế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Máy đo huyết áp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Bộ tiêu bản mẫu trứng các loại giun, sán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Túi cấp cứu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Túi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 xml:space="preserve">Bộ vòi rửa cấp cứu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67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29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223FD4" w:rsidRDefault="009C78C5" w:rsidP="00F0272E">
            <w:pPr>
              <w:widowControl w:val="0"/>
              <w:spacing w:line="264" w:lineRule="auto"/>
            </w:pPr>
            <w:r w:rsidRPr="00223FD4">
              <w:t xml:space="preserve">Bộ Atlat giải phẫu các cơ quan (hô hấp, tiết niệu, thần kinh, </w:t>
            </w:r>
          </w:p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223FD4">
              <w:t>sinh dục…)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223FD4">
              <w:t>3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3743C8" w:rsidRDefault="009C78C5" w:rsidP="009C78C5">
      <w:pPr>
        <w:spacing w:line="312" w:lineRule="auto"/>
        <w:ind w:right="-425"/>
        <w:rPr>
          <w:b/>
          <w:bCs/>
          <w:sz w:val="2"/>
          <w:szCs w:val="2"/>
        </w:rPr>
      </w:pPr>
    </w:p>
    <w:p w:rsidR="009C78C5" w:rsidRDefault="009C78C5" w:rsidP="009C78C5">
      <w:pPr>
        <w:spacing w:line="312" w:lineRule="auto"/>
        <w:ind w:right="-1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>- Phòng thực hành</w:t>
      </w:r>
      <w:r>
        <w:rPr>
          <w:b/>
          <w:bCs/>
          <w:sz w:val="28"/>
          <w:szCs w:val="28"/>
        </w:rPr>
        <w:t xml:space="preserve"> Thực vật, Dược liệu, Dược học cổ truyền (02 phòng, mỗi phòng dụng cụ như sau)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390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sz w:val="28"/>
                <w:szCs w:val="28"/>
              </w:rPr>
              <w:t>Tên thiết bị,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color w:val="000000"/>
                <w:sz w:val="28"/>
                <w:szCs w:val="28"/>
              </w:rPr>
              <w:t>vị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sz w:val="28"/>
                <w:szCs w:val="28"/>
              </w:rPr>
              <w:t>Số lượng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390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b/>
                <w:bCs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Kính hiển vi quang học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cân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color w:val="000000"/>
                <w:sz w:val="28"/>
                <w:szCs w:val="28"/>
              </w:rPr>
              <w:t xml:space="preserve">Cái 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Cân kỹ thuật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Cân phân tích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Cân xác định hàm ẩm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Bếp đun bình cầu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Bể điều nhiệt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Tủ sấy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Tủ sấy chân không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Đèn tử ngoại soi bản mỏng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Tủ hút khí độc phòng thí nghiệm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Máy vi tính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Máy chiếu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Máy in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Máy hút ẩm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Máy hàn túi PE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Cân đĩa đồng hồ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lọ đựng hóa chất có nút mài đếm giọt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color w:val="000000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Loại không màu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Lọ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30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Loại tối màu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Lọ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25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widowControl w:val="0"/>
              <w:spacing w:line="264" w:lineRule="auto"/>
              <w:jc w:val="left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Bình đựng dung môi chạy sắc ký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Dụng cụ phun thuốc thử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Khay sứ trắng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Bình cầu có sinh hàn ngược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Soxhlet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dụng cụ cất tinh dầu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bình lắng gạn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color w:val="000000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50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Pipet có bầu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5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ống đong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5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500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Pipet chia vạch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bình định mức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25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Pipet Pasteur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cốc có mỏ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cốc chân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loại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500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Đũa thủy tinh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Giá lọc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phễu lọc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phễu φ 5-7 cm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phễu φ10 -15 cm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bình nón có nút mài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500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cối chày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Bình hút ẩm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Dao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dụng cụ cắt tiêu bản cầm tay (trục cắt, dao cắt)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Kim mũi mác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Phiến kính/lamen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Hộp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10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Chén sứ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Mặt kính đồng hồ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đèn cồn, kiềng ba chân và lưới amiăng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Hộp lồng petri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Kính lúp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giá đựng, ống nghiệm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giá đựng, ống nghiệm 5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giá đựng, ống nghiệm 10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giá đựng, ống nghiệm 20 ml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Kẹp ống nghiệm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khay đựng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20 x 30 cm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30 x 40 cm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bình đựng nước cất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1 lít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Loại 20 lít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Chậu thủy tinh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Bếp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Chảo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Thuyền tán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Dao cầu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chiết xuất ngấm kiệt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Ấm sắc thuốc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Bộ cối chày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 xml:space="preserve">Bộ rây 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 w:val="restar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ảnh mẫu thực vật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Ảnh cây thuốc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Ảnh vi phẫu lá cây, Thân cây, Rễ cây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Sơ đồ cấu tạo lá cây, Thân cây, Rễ cây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Ảnh hoa, quả và hạt, tế bào mô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vMerge/>
            <w:noWrap/>
            <w:vAlign w:val="center"/>
          </w:tcPr>
          <w:p w:rsidR="009C78C5" w:rsidRPr="003743C8" w:rsidRDefault="009C78C5" w:rsidP="00F0272E">
            <w:pPr>
              <w:pStyle w:val="ListParagraph"/>
              <w:spacing w:after="0" w:line="276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Ảnh hình thái lá cây, thân cây, rễ cây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 Tiêu bản mẫu thực vật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8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Cây thuốc nam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Loài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70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25"/>
        </w:trPr>
        <w:tc>
          <w:tcPr>
            <w:tcW w:w="474" w:type="pct"/>
            <w:noWrap/>
            <w:vAlign w:val="center"/>
          </w:tcPr>
          <w:p w:rsidR="009C78C5" w:rsidRPr="003743C8" w:rsidRDefault="009C78C5" w:rsidP="00F0272E">
            <w:pPr>
              <w:pStyle w:val="ListParagraph"/>
              <w:numPr>
                <w:ilvl w:val="0"/>
                <w:numId w:val="30"/>
              </w:num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Bản Quy trình kỹ thuật sử dung kính hiển vi, thiết bị máy móc …</w:t>
            </w:r>
          </w:p>
        </w:tc>
        <w:tc>
          <w:tcPr>
            <w:tcW w:w="564" w:type="pct"/>
            <w:noWrap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3743C8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964811" w:rsidRDefault="009C78C5" w:rsidP="00F0272E">
            <w:pPr>
              <w:spacing w:after="0" w:line="276" w:lineRule="auto"/>
              <w:jc w:val="center"/>
              <w:rPr>
                <w:rFonts w:cs="Times New Roman"/>
                <w:sz w:val="28"/>
                <w:szCs w:val="28"/>
              </w:rPr>
            </w:pPr>
            <w:r w:rsidRPr="0096481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3743C8" w:rsidRDefault="009C78C5" w:rsidP="00F0272E">
            <w:pPr>
              <w:spacing w:after="0" w:line="276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ED4E53" w:rsidRDefault="009C78C5" w:rsidP="009C78C5">
      <w:pPr>
        <w:spacing w:line="312" w:lineRule="auto"/>
        <w:rPr>
          <w:b/>
          <w:sz w:val="2"/>
          <w:szCs w:val="2"/>
        </w:rPr>
      </w:pPr>
    </w:p>
    <w:p w:rsidR="009C78C5" w:rsidRDefault="009C78C5" w:rsidP="009C78C5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 xml:space="preserve">- Phòng thực hành </w:t>
      </w:r>
      <w:r>
        <w:rPr>
          <w:b/>
          <w:bCs/>
          <w:sz w:val="28"/>
          <w:szCs w:val="28"/>
        </w:rPr>
        <w:t>Hóa – Kiểm nghiệm (2 phòng, mỗi phòng dụng cụ như sau)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thiết bị tối thiểu</w:t>
            </w:r>
          </w:p>
        </w:tc>
        <w:tc>
          <w:tcPr>
            <w:tcW w:w="382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cân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Cân kĩ thuật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Cân phân tích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  <w:lang w:val="fr-FR"/>
              </w:rPr>
              <w:t>Máy quang phổ UV - VIS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Tủ hút khí độc phòng thí nghiệm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Bể điều nhiệt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đo điểm chảy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Phân cực kế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đo pH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chuẩn độ đo thế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khuấy từ gia nhiệt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ly tâm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thiết bị lọc hút chân không đồng bộ (bình hút chân không, máy hút chân không, phễu lọc)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Thiết bị thử độ hòa tan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Thiết bị thử độ rã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Nồi hấp tiệt trùng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Tủ an toàn sinh học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Tủ ấm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Tủ lạnh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Tủ sấy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Tủ âm sâu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Lò nung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Máy vi tính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Máy chiếu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in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Hệ thống sắc kí lỏng hiệu năng cao (HPLC)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HT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Bể rửa siêu âm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Đèn tử ngoại soi bản mỏng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đo độ cứng của viên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đo độ mài mòn của viên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Máy lắc tròn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6D348E" w:rsidRDefault="009C78C5" w:rsidP="00F0272E">
            <w:pPr>
              <w:widowControl w:val="0"/>
              <w:spacing w:line="264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Bình đựng dung môi chạy sắc ký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Dụng cụ phun thuốc thử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Ống mao quản chấm sắc kí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54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162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Ẩm kế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Nhiệt kế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Nhiệt kế phòng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lọ đựng hóa chất đếm giọt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không màu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Lọ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30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tối màu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Lọ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25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75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lọ đựng hóa chất nút mài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vMerge w:val="restar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không màu</w:t>
            </w:r>
          </w:p>
        </w:tc>
        <w:tc>
          <w:tcPr>
            <w:tcW w:w="564" w:type="pct"/>
            <w:vMerge w:val="restar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Lọ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Loại tối mầu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Lọ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15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45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bình đựng nước cất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 lít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20 lít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Micropipet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Pipet có bầu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1 ml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 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5 ml 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10ml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Pipet chia vạch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1ml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Loại 5ml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20ml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Pipet Pasteur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Quả bóp cao su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bình định mức có nút mài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50ml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500ml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ống đong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5ml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25 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50ml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1000ml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Bộ cốc chân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cốc có mỏ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cối chày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Đũa thuỷ tinh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Mặt kính đồng hồ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Chén sứ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đèn cồn, kiềng ba chân và lưới amiăng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Giá lọc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phễu lọc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phễu φ 5 - 7cm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phễuφ10 - 15cm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bình nón có nút mài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Bộ 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Bình nón có nút mài 100ml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Bình nón có nút mài 250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bình nón thường (không có nút mài)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Bộ 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Bình nón 100ml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Bình nón 250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Buret 25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Giá đỡ buret, kẹp buret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bình lắng gạn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50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100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khay đựng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Bộ 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20 x 30 cm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Loại 30 x 40 cm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giá đựng, ống nghiệm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giá đựng, ống nghiệm 5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giá đựng, ống nghiệm 10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 giá đựng, ống nghiệm 20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33791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Kẹp ống nghiệm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Ống nghiệm so sánh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Ống mao quản đo độ chảy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54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162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Kẹp ống nghiệm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Đĩa petri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Cặp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Ống nghiệm có nắp vặn 20 ml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cái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20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Hộp lồng sấy đĩa petri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cái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Que cấy platin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cái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Que cấy polymer (nhựa)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cái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Que chang (tam giác)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cái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Kính bảo vệ mắt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Tủ đựng hóa chất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Chậu thủy tinh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Túi cấp cứu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Túi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 xml:space="preserve">Bộ vòi rửa cấp cứu 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Bản Quy trình thực hiện phản ứng hóa học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Bản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Bản Quy trình kỹ thuật kiểm nghiệm hóa dược, dạng thuốc …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Bản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Dược điển Việt Nam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33791" w:rsidRDefault="009C78C5" w:rsidP="00F0272E">
            <w:pPr>
              <w:pStyle w:val="ListParagraph"/>
              <w:numPr>
                <w:ilvl w:val="0"/>
                <w:numId w:val="31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Hướng dẫn sử dụng các thiết bị (cân, máy quang phổ UV-VIS, máy đo pH, máy đo điểm chảy, HPLC,</w:t>
            </w:r>
            <w:r>
              <w:rPr>
                <w:rFonts w:cs="Times New Roman"/>
                <w:sz w:val="28"/>
                <w:szCs w:val="28"/>
              </w:rPr>
              <w:t xml:space="preserve"> </w:t>
            </w:r>
            <w:r w:rsidRPr="00033791">
              <w:rPr>
                <w:rFonts w:cs="Times New Roman"/>
                <w:sz w:val="28"/>
                <w:szCs w:val="28"/>
              </w:rPr>
              <w:t>…)</w:t>
            </w:r>
          </w:p>
        </w:tc>
        <w:tc>
          <w:tcPr>
            <w:tcW w:w="564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Tờ</w:t>
            </w:r>
          </w:p>
        </w:tc>
        <w:tc>
          <w:tcPr>
            <w:tcW w:w="1188" w:type="pct"/>
            <w:noWrap/>
            <w:vAlign w:val="center"/>
          </w:tcPr>
          <w:p w:rsidR="009C78C5" w:rsidRPr="00033791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33791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287F76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287F76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9D6AB9" w:rsidRDefault="009C78C5" w:rsidP="009C78C5">
      <w:pPr>
        <w:spacing w:line="312" w:lineRule="auto"/>
        <w:ind w:right="-1"/>
        <w:rPr>
          <w:b/>
          <w:bCs/>
          <w:sz w:val="2"/>
          <w:szCs w:val="2"/>
        </w:rPr>
      </w:pPr>
    </w:p>
    <w:p w:rsidR="009C78C5" w:rsidRDefault="009C78C5" w:rsidP="009C78C5">
      <w:pPr>
        <w:spacing w:line="312" w:lineRule="auto"/>
        <w:ind w:right="-1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 xml:space="preserve">- Phòng thực hành </w:t>
      </w:r>
      <w:r>
        <w:rPr>
          <w:b/>
          <w:bCs/>
          <w:sz w:val="28"/>
          <w:szCs w:val="28"/>
        </w:rPr>
        <w:t>Dược lý – Dược lâm sàng (02 phòng, mỗi phòng dụng cụ như sau)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733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cân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Cân kĩ thuật 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bCs/>
                <w:sz w:val="28"/>
                <w:szCs w:val="28"/>
              </w:rPr>
              <w:t>Cân thường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widowControl w:val="0"/>
              <w:spacing w:line="264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Máy vi tính có kết nối mạng internet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Máy chiếu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Máy in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Cốc chân 100 ml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ống đong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5ml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10ml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Pipet Pasteur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khay đựng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Bộ 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20 x 30 cm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30 x 40 cm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bình đựng nước cất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1 lít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20 lít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cốc có mỏ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 xml:space="preserve">Mỗi bộ bao gồm: 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Loại 250 ml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Đũa thủy tinh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12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dụng cụ mổ động vật thí nghiệm (kéo, panh, bàn giữ, dao)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Ống nghe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Đồng hồ bấm giây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Chậu thủy tinh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Hộp giữ chuột để tiêm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Lồng nhốt chuột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92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Kim đầu tù (cho chuột uống thuốc)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Hộp giữ thỏ để tiêm thuốc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Lồng nhốt thỏ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 chế phẩm thuốc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882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Đơn thuốc mẫu theo nhóm bệnh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Dược thư quốc gia Việt Nam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MIMS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pacing w:val="-10"/>
                <w:sz w:val="28"/>
                <w:szCs w:val="28"/>
              </w:rPr>
            </w:pPr>
            <w:r w:rsidRPr="00002F1B">
              <w:rPr>
                <w:rFonts w:cs="Times New Roman"/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752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Thuốc biệt dược và cách sử dụng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pacing w:val="-10"/>
                <w:sz w:val="28"/>
                <w:szCs w:val="28"/>
              </w:rPr>
            </w:pPr>
            <w:r w:rsidRPr="00002F1B">
              <w:rPr>
                <w:rFonts w:cs="Times New Roman"/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835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Tương tác thuốc và chú ý khi chỉ định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pacing w:val="-10"/>
                <w:sz w:val="28"/>
                <w:szCs w:val="28"/>
              </w:rPr>
            </w:pPr>
            <w:r w:rsidRPr="00002F1B">
              <w:rPr>
                <w:rFonts w:cs="Times New Roman"/>
                <w:spacing w:val="-10"/>
                <w:sz w:val="28"/>
                <w:szCs w:val="28"/>
              </w:rPr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846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2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Các bản mềm tra cứu thông tin hướng dẫn sử dụng thuốc</w:t>
            </w:r>
          </w:p>
        </w:tc>
        <w:tc>
          <w:tcPr>
            <w:tcW w:w="564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pacing w:val="-10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002F1B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002F1B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002F1B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Default="009C78C5" w:rsidP="009C78C5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 xml:space="preserve">- Phòng thực hành </w:t>
      </w:r>
      <w:r>
        <w:rPr>
          <w:b/>
          <w:bCs/>
          <w:sz w:val="28"/>
          <w:szCs w:val="28"/>
        </w:rPr>
        <w:t>Bào chế (01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841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left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Bể điều nhiệt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cân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Cân kỹ thuật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Cân phân tích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nghiền trục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rây rung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trộn bột khô, bột ẩm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kiểm tra độ dẻo của bột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xát hạt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chỉnh hạt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dập viên 1 chày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bao phim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đo độ cứng viên nén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Hệ thống trộn đùn vo, tạo cầu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mở vỏ nang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đóng nang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Thiết bị thử độ rã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Thiết bị thử độ hòa tan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ép vỉ (doanh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hàn túi PE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Thiết bị kiểm tra độ kín của bao bì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đóng tuýp thuốc mỡ (Thực tập tại doanh nghiệp)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khuấy từ gia nhiệt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lọc nén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soi độ trong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ép nút nhôm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cất nước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Hệ thống xử lý nước RO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Tủ lạnh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Tủ sấy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Tủ hút khí độc phòng thí nghiệm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đo pH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đo hàm ẩm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  <w:lang w:val="fr-FR"/>
              </w:rPr>
              <w:t>Máy quang phổ UV-VIS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  <w:lang w:val="fr-FR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  <w:lang w:val="fr-FR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  <w:lang w:val="fr-FR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chiết xuất ngấm kiệt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lang w:val="fr-FR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  <w:lang w:val="fr-FR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cô cao dược liệu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vi tính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chiếu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Máy in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Cái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Alcol kế bách phân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Nhiệt kế bách phân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Phù kế Baume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rây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cối chày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cối φ10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Loạicối φ15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cối φ20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cốc chân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Loại100ml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250ml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cốc có mỏ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200ml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500ml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1000ml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đèn cồn, kiềng ba chân và lưới amiăng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Đũa thủy tinh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Giá lọc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Phễu lọc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phễu φ 5 - 7cm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phễu φ10 - 15cm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khay đựng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20x30 cm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40x50cm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ống đong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10ml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100ml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250ml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500ml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Pipet Pasteur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9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Quả bóp cao su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Mặt kính đồng hồ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54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162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khuôn thuốc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Khuôn thuốc đạn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Khuôn thuốc trứng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Khuôn đóng nang thủ công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chiết xuất ngấm kiệt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cô cao dược liệu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Chảo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Bếp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Bát sứ, thìa sứ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18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54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 w:val="restar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 bình đựng nước cất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Mỗi bộ bao gồm: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1 lít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6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vMerge/>
            <w:noWrap/>
            <w:vAlign w:val="center"/>
          </w:tcPr>
          <w:p w:rsidR="009C78C5" w:rsidRPr="00002F1B" w:rsidRDefault="009C78C5" w:rsidP="00F0272E">
            <w:pPr>
              <w:pStyle w:val="ListParagraph"/>
              <w:spacing w:after="0" w:line="240" w:lineRule="auto"/>
              <w:ind w:left="360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Loại 20 lít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Bản Quy trình vận hành thiết bị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510"/>
        </w:trPr>
        <w:tc>
          <w:tcPr>
            <w:tcW w:w="474" w:type="pct"/>
            <w:noWrap/>
            <w:vAlign w:val="center"/>
          </w:tcPr>
          <w:p w:rsidR="009C78C5" w:rsidRPr="00002F1B" w:rsidRDefault="009C78C5" w:rsidP="00F0272E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left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Bản Quy trình kỹ thuật bào chế các dạng thuốc</w:t>
            </w:r>
          </w:p>
        </w:tc>
        <w:tc>
          <w:tcPr>
            <w:tcW w:w="564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8A1533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382" w:type="pct"/>
            <w:vAlign w:val="center"/>
          </w:tcPr>
          <w:p w:rsidR="009C78C5" w:rsidRPr="008A1533" w:rsidRDefault="009C78C5" w:rsidP="00F0272E">
            <w:pPr>
              <w:spacing w:after="0" w:line="240" w:lineRule="auto"/>
              <w:jc w:val="center"/>
              <w:rPr>
                <w:rFonts w:cs="Times New Roman"/>
                <w:color w:val="000000"/>
                <w:sz w:val="28"/>
                <w:szCs w:val="28"/>
              </w:rPr>
            </w:pPr>
            <w:r w:rsidRPr="008A1533">
              <w:rPr>
                <w:rFonts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9C78C5" w:rsidRPr="00194A73" w:rsidRDefault="009C78C5" w:rsidP="009C78C5">
      <w:pPr>
        <w:spacing w:line="312" w:lineRule="auto"/>
        <w:ind w:right="-425"/>
        <w:rPr>
          <w:b/>
          <w:bCs/>
          <w:sz w:val="2"/>
          <w:szCs w:val="2"/>
        </w:rPr>
      </w:pPr>
    </w:p>
    <w:p w:rsidR="009C78C5" w:rsidRDefault="009C78C5" w:rsidP="009C78C5">
      <w:pPr>
        <w:spacing w:line="312" w:lineRule="auto"/>
        <w:ind w:right="-425"/>
        <w:rPr>
          <w:b/>
          <w:bCs/>
          <w:sz w:val="28"/>
          <w:szCs w:val="28"/>
        </w:rPr>
      </w:pPr>
      <w:r w:rsidRPr="000951E4">
        <w:rPr>
          <w:b/>
          <w:bCs/>
          <w:sz w:val="28"/>
          <w:szCs w:val="28"/>
        </w:rPr>
        <w:t xml:space="preserve">- Phòng thực hành </w:t>
      </w:r>
      <w:r>
        <w:rPr>
          <w:b/>
          <w:bCs/>
          <w:sz w:val="28"/>
          <w:szCs w:val="28"/>
        </w:rPr>
        <w:t>Bán thuốc (1 phòng)</w:t>
      </w:r>
      <w:r w:rsidRPr="000951E4">
        <w:rPr>
          <w:b/>
          <w:bCs/>
          <w:sz w:val="28"/>
          <w:szCs w:val="28"/>
        </w:rPr>
        <w:t>:</w:t>
      </w:r>
    </w:p>
    <w:tbl>
      <w:tblPr>
        <w:tblW w:w="496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3714"/>
        <w:gridCol w:w="1052"/>
        <w:gridCol w:w="2216"/>
        <w:gridCol w:w="713"/>
        <w:gridCol w:w="748"/>
      </w:tblGrid>
      <w:tr w:rsidR="009C78C5" w:rsidRPr="004406FA" w:rsidTr="00F0272E">
        <w:trPr>
          <w:trHeight w:val="733"/>
        </w:trPr>
        <w:tc>
          <w:tcPr>
            <w:tcW w:w="474" w:type="pct"/>
            <w:vMerge w:val="restart"/>
            <w:noWrap/>
            <w:vAlign w:val="center"/>
            <w:hideMark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sz w:val="16"/>
                <w:szCs w:val="28"/>
              </w:rPr>
              <w:tab/>
            </w:r>
            <w:r w:rsidRPr="004406FA">
              <w:rPr>
                <w:b/>
                <w:bCs/>
                <w:color w:val="000000"/>
                <w:sz w:val="28"/>
                <w:szCs w:val="28"/>
              </w:rPr>
              <w:t>STT</w:t>
            </w:r>
          </w:p>
        </w:tc>
        <w:tc>
          <w:tcPr>
            <w:tcW w:w="1991" w:type="pct"/>
            <w:vMerge w:val="restart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Tên thiết bị</w:t>
            </w:r>
            <w:r>
              <w:rPr>
                <w:b/>
                <w:bCs/>
                <w:sz w:val="28"/>
                <w:szCs w:val="28"/>
              </w:rPr>
              <w:t>, dụng cụ đào tạo</w:t>
            </w:r>
          </w:p>
        </w:tc>
        <w:tc>
          <w:tcPr>
            <w:tcW w:w="564" w:type="pct"/>
            <w:vMerge w:val="restart"/>
            <w:noWrap/>
            <w:vAlign w:val="center"/>
            <w:hideMark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 xml:space="preserve">Đơn </w:t>
            </w:r>
          </w:p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4406FA">
              <w:rPr>
                <w:b/>
                <w:bCs/>
                <w:color w:val="000000"/>
                <w:sz w:val="28"/>
                <w:szCs w:val="28"/>
              </w:rPr>
              <w:t>vị</w:t>
            </w:r>
            <w:r>
              <w:rPr>
                <w:b/>
                <w:bCs/>
                <w:color w:val="000000"/>
                <w:sz w:val="28"/>
                <w:szCs w:val="28"/>
              </w:rPr>
              <w:t xml:space="preserve"> tính</w:t>
            </w:r>
          </w:p>
        </w:tc>
        <w:tc>
          <w:tcPr>
            <w:tcW w:w="1570" w:type="pct"/>
            <w:gridSpan w:val="2"/>
            <w:noWrap/>
            <w:vAlign w:val="center"/>
            <w:hideMark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 w:rsidRPr="000951E4">
              <w:rPr>
                <w:b/>
                <w:bCs/>
                <w:sz w:val="28"/>
                <w:szCs w:val="28"/>
              </w:rPr>
              <w:t>Số lượng</w:t>
            </w:r>
            <w:r>
              <w:rPr>
                <w:b/>
                <w:bCs/>
                <w:sz w:val="28"/>
                <w:szCs w:val="28"/>
              </w:rPr>
              <w:t xml:space="preserve"> thiết bị, dụng cụ đào tạo</w:t>
            </w:r>
          </w:p>
        </w:tc>
        <w:tc>
          <w:tcPr>
            <w:tcW w:w="401" w:type="pct"/>
            <w:vMerge w:val="restart"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Ghi chú</w:t>
            </w:r>
          </w:p>
        </w:tc>
      </w:tr>
      <w:tr w:rsidR="009C78C5" w:rsidRPr="004406FA" w:rsidTr="00F0272E">
        <w:trPr>
          <w:trHeight w:val="390"/>
        </w:trPr>
        <w:tc>
          <w:tcPr>
            <w:tcW w:w="47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991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4" w:type="pct"/>
            <w:vMerge/>
            <w:noWrap/>
            <w:vAlign w:val="center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Theo danh mục</w:t>
            </w:r>
          </w:p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 xml:space="preserve"> thiết bị tối thiểu</w:t>
            </w:r>
          </w:p>
        </w:tc>
        <w:tc>
          <w:tcPr>
            <w:tcW w:w="382" w:type="pct"/>
            <w:vAlign w:val="center"/>
          </w:tcPr>
          <w:p w:rsidR="009C78C5" w:rsidRPr="000951E4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Cơ sở có</w:t>
            </w:r>
          </w:p>
        </w:tc>
        <w:tc>
          <w:tcPr>
            <w:tcW w:w="401" w:type="pct"/>
            <w:vMerge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  <w:lang w:val="pt-BR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 xml:space="preserve">Máy vi tính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 xml:space="preserve">Máy chiếu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Máy in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Máy hút ẩm không khí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Điều hòa nhiệt độ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 xml:space="preserve">Tủ lạnh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Hệ thống tủ quầy, giá, kệ trưng bày, bảo quản thuốc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Bàn, ghế tư vấn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Bồn rửa tay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Ghế ngồi chờ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Tủ ra lẻ thuốc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7"/>
                <w:szCs w:val="27"/>
              </w:rPr>
            </w:pPr>
            <w:r w:rsidRPr="00C63729">
              <w:t>Nhiệt kế, ẩm kế tự ghi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3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9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Bình cứu hỏa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Bình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2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Khay đếm thuốc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 xml:space="preserve">Máy tính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4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12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Nhiệt kế y tế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Máy đo huyết áp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Chiếc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Vỏ hộp thuốc và thuốc mẫu đại diện các nhóm thuốc theo danh mục thuốc thiết yếu hiện hành)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rPr>
                <w:bCs/>
              </w:rPr>
              <w:t>Các đơn thuốc thực hành hoặc mô phỏng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rPr>
                <w:bCs/>
              </w:rPr>
              <w:t>Mẫu Phiếu nhập – xuất hàng – hóa đơn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Phiếu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10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30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rPr>
                <w:bCs/>
              </w:rPr>
              <w:t xml:space="preserve">Mẫu </w:t>
            </w:r>
            <w:r w:rsidRPr="00C63729">
              <w:t>Phiếu lĩnh thuốc/hóa chất/vật tư y tế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Phiếu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20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60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Bộ Quy trình thao tác chuẩn (SOP) trong cơ sở bán lẻ thuốc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9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27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Luật dược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Các văn bản quy phạm pháp luật tại cơ sở bán lẻ thuốc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Dược thư Quốc gia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 xml:space="preserve">Tra cứu sử dụng Thuốc và biệt dược 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Quyển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 w:rsidRPr="00C63729">
              <w:t>6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Cs w:val="26"/>
              </w:rPr>
            </w:pPr>
            <w:r>
              <w:rPr>
                <w:color w:val="000000"/>
                <w:szCs w:val="26"/>
              </w:rPr>
              <w:t>18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rPr>
                <w:color w:val="000000"/>
                <w:sz w:val="28"/>
                <w:szCs w:val="28"/>
              </w:rPr>
            </w:pPr>
            <w:r w:rsidRPr="00C63729">
              <w:t>Phần mềm quản lý nhà thuốc</w:t>
            </w:r>
          </w:p>
        </w:tc>
        <w:tc>
          <w:tcPr>
            <w:tcW w:w="564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Cs w:val="28"/>
              </w:rPr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C63729" w:rsidRDefault="009C78C5" w:rsidP="00F0272E">
            <w:pPr>
              <w:spacing w:after="0" w:line="240" w:lineRule="auto"/>
            </w:pPr>
            <w:r w:rsidRPr="00C63729">
              <w:t>Các loại hồ sơ sổ sách theo quy định “Thực hành tốt cơ sở bán lẻ thuốc”</w:t>
            </w:r>
          </w:p>
        </w:tc>
        <w:tc>
          <w:tcPr>
            <w:tcW w:w="564" w:type="pct"/>
            <w:noWrap/>
            <w:vAlign w:val="center"/>
          </w:tcPr>
          <w:p w:rsidR="009C78C5" w:rsidRPr="00C63729" w:rsidRDefault="009C78C5" w:rsidP="00F0272E">
            <w:pPr>
              <w:spacing w:after="0" w:line="240" w:lineRule="auto"/>
              <w:jc w:val="center"/>
            </w:pPr>
            <w:r w:rsidRPr="00C63729">
              <w:t>Bộ</w:t>
            </w:r>
          </w:p>
        </w:tc>
        <w:tc>
          <w:tcPr>
            <w:tcW w:w="1188" w:type="pct"/>
            <w:noWrap/>
            <w:vAlign w:val="center"/>
          </w:tcPr>
          <w:p w:rsidR="009C78C5" w:rsidRPr="00C63729" w:rsidRDefault="009C78C5" w:rsidP="00F0272E">
            <w:pPr>
              <w:spacing w:after="0" w:line="240" w:lineRule="auto"/>
              <w:jc w:val="center"/>
            </w:pPr>
            <w:r w:rsidRPr="00C63729">
              <w:t>1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C63729">
              <w:t>1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  <w:tr w:rsidR="009C78C5" w:rsidRPr="004406FA" w:rsidTr="00F0272E">
        <w:trPr>
          <w:trHeight w:val="454"/>
        </w:trPr>
        <w:tc>
          <w:tcPr>
            <w:tcW w:w="474" w:type="pct"/>
            <w:noWrap/>
            <w:vAlign w:val="center"/>
          </w:tcPr>
          <w:p w:rsidR="009C78C5" w:rsidRPr="00194A73" w:rsidRDefault="009C78C5" w:rsidP="00F0272E">
            <w:pPr>
              <w:pStyle w:val="ListParagraph"/>
              <w:numPr>
                <w:ilvl w:val="0"/>
                <w:numId w:val="34"/>
              </w:num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991" w:type="pct"/>
            <w:noWrap/>
            <w:vAlign w:val="center"/>
          </w:tcPr>
          <w:p w:rsidR="009C78C5" w:rsidRPr="00C63729" w:rsidRDefault="009C78C5" w:rsidP="00F0272E">
            <w:pPr>
              <w:spacing w:after="0" w:line="240" w:lineRule="auto"/>
            </w:pPr>
            <w:r w:rsidRPr="00C63729">
              <w:t>Thuốc thực hành</w:t>
            </w:r>
          </w:p>
        </w:tc>
        <w:tc>
          <w:tcPr>
            <w:tcW w:w="564" w:type="pct"/>
            <w:noWrap/>
            <w:vAlign w:val="center"/>
          </w:tcPr>
          <w:p w:rsidR="009C78C5" w:rsidRPr="00C63729" w:rsidRDefault="009C78C5" w:rsidP="00F0272E">
            <w:pPr>
              <w:spacing w:after="0" w:line="240" w:lineRule="auto"/>
              <w:jc w:val="center"/>
            </w:pPr>
            <w:r w:rsidRPr="00C63729">
              <w:t>Nhóm</w:t>
            </w:r>
          </w:p>
        </w:tc>
        <w:tc>
          <w:tcPr>
            <w:tcW w:w="1188" w:type="pct"/>
            <w:noWrap/>
            <w:vAlign w:val="center"/>
          </w:tcPr>
          <w:p w:rsidR="009C78C5" w:rsidRPr="00C63729" w:rsidRDefault="009C78C5" w:rsidP="00F0272E">
            <w:pPr>
              <w:spacing w:after="0" w:line="240" w:lineRule="auto"/>
              <w:jc w:val="center"/>
            </w:pPr>
            <w:r w:rsidRPr="00C63729">
              <w:t>30</w:t>
            </w:r>
          </w:p>
        </w:tc>
        <w:tc>
          <w:tcPr>
            <w:tcW w:w="382" w:type="pct"/>
            <w:vAlign w:val="center"/>
          </w:tcPr>
          <w:p w:rsidR="009C78C5" w:rsidRDefault="009C78C5" w:rsidP="00F0272E">
            <w:pPr>
              <w:spacing w:after="0" w:line="240" w:lineRule="auto"/>
              <w:jc w:val="center"/>
              <w:rPr>
                <w:color w:val="000000"/>
                <w:sz w:val="28"/>
                <w:szCs w:val="28"/>
              </w:rPr>
            </w:pPr>
            <w:r w:rsidRPr="00C63729">
              <w:t>30</w:t>
            </w:r>
          </w:p>
        </w:tc>
        <w:tc>
          <w:tcPr>
            <w:tcW w:w="401" w:type="pct"/>
          </w:tcPr>
          <w:p w:rsidR="009C78C5" w:rsidRPr="004406FA" w:rsidRDefault="009C78C5" w:rsidP="00F0272E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</w:tr>
    </w:tbl>
    <w:p w:rsidR="007D5BB3" w:rsidRPr="009C78C5" w:rsidRDefault="007D5BB3" w:rsidP="009C78C5"/>
    <w:sectPr w:rsidR="007D5BB3" w:rsidRPr="009C78C5" w:rsidSect="006F23EF">
      <w:pgSz w:w="12240" w:h="15840"/>
      <w:pgMar w:top="1134" w:right="851" w:bottom="1134" w:left="198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743A4"/>
    <w:multiLevelType w:val="hybridMultilevel"/>
    <w:tmpl w:val="773CAD5E"/>
    <w:lvl w:ilvl="0" w:tplc="0409000F">
      <w:start w:val="1"/>
      <w:numFmt w:val="decimal"/>
      <w:lvlText w:val="%1."/>
      <w:lvlJc w:val="left"/>
      <w:pPr>
        <w:ind w:left="3672" w:hanging="360"/>
      </w:pPr>
    </w:lvl>
    <w:lvl w:ilvl="1" w:tplc="04090019" w:tentative="1">
      <w:start w:val="1"/>
      <w:numFmt w:val="lowerLetter"/>
      <w:lvlText w:val="%2."/>
      <w:lvlJc w:val="left"/>
      <w:pPr>
        <w:ind w:left="4392" w:hanging="360"/>
      </w:pPr>
    </w:lvl>
    <w:lvl w:ilvl="2" w:tplc="0409001B" w:tentative="1">
      <w:start w:val="1"/>
      <w:numFmt w:val="lowerRoman"/>
      <w:lvlText w:val="%3."/>
      <w:lvlJc w:val="right"/>
      <w:pPr>
        <w:ind w:left="5112" w:hanging="180"/>
      </w:pPr>
    </w:lvl>
    <w:lvl w:ilvl="3" w:tplc="0409000F" w:tentative="1">
      <w:start w:val="1"/>
      <w:numFmt w:val="decimal"/>
      <w:lvlText w:val="%4."/>
      <w:lvlJc w:val="left"/>
      <w:pPr>
        <w:ind w:left="5832" w:hanging="360"/>
      </w:pPr>
    </w:lvl>
    <w:lvl w:ilvl="4" w:tplc="04090019" w:tentative="1">
      <w:start w:val="1"/>
      <w:numFmt w:val="lowerLetter"/>
      <w:lvlText w:val="%5."/>
      <w:lvlJc w:val="left"/>
      <w:pPr>
        <w:ind w:left="6552" w:hanging="360"/>
      </w:pPr>
    </w:lvl>
    <w:lvl w:ilvl="5" w:tplc="0409001B" w:tentative="1">
      <w:start w:val="1"/>
      <w:numFmt w:val="lowerRoman"/>
      <w:lvlText w:val="%6."/>
      <w:lvlJc w:val="right"/>
      <w:pPr>
        <w:ind w:left="7272" w:hanging="180"/>
      </w:pPr>
    </w:lvl>
    <w:lvl w:ilvl="6" w:tplc="0409000F" w:tentative="1">
      <w:start w:val="1"/>
      <w:numFmt w:val="decimal"/>
      <w:lvlText w:val="%7."/>
      <w:lvlJc w:val="left"/>
      <w:pPr>
        <w:ind w:left="7992" w:hanging="360"/>
      </w:pPr>
    </w:lvl>
    <w:lvl w:ilvl="7" w:tplc="04090019" w:tentative="1">
      <w:start w:val="1"/>
      <w:numFmt w:val="lowerLetter"/>
      <w:lvlText w:val="%8."/>
      <w:lvlJc w:val="left"/>
      <w:pPr>
        <w:ind w:left="8712" w:hanging="360"/>
      </w:pPr>
    </w:lvl>
    <w:lvl w:ilvl="8" w:tplc="0409001B" w:tentative="1">
      <w:start w:val="1"/>
      <w:numFmt w:val="lowerRoman"/>
      <w:lvlText w:val="%9."/>
      <w:lvlJc w:val="right"/>
      <w:pPr>
        <w:ind w:left="9432" w:hanging="180"/>
      </w:pPr>
    </w:lvl>
  </w:abstractNum>
  <w:abstractNum w:abstractNumId="1" w15:restartNumberingAfterBreak="0">
    <w:nsid w:val="106349E7"/>
    <w:multiLevelType w:val="hybridMultilevel"/>
    <w:tmpl w:val="AD3EA5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E709D1"/>
    <w:multiLevelType w:val="hybridMultilevel"/>
    <w:tmpl w:val="96B404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7B12F0"/>
    <w:multiLevelType w:val="hybridMultilevel"/>
    <w:tmpl w:val="68FE77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3D32D8"/>
    <w:multiLevelType w:val="hybridMultilevel"/>
    <w:tmpl w:val="B504DC0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3E59B0"/>
    <w:multiLevelType w:val="hybridMultilevel"/>
    <w:tmpl w:val="E4202E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367B40"/>
    <w:multiLevelType w:val="hybridMultilevel"/>
    <w:tmpl w:val="2C0EA2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18B105FC"/>
    <w:multiLevelType w:val="hybridMultilevel"/>
    <w:tmpl w:val="7A86C51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A427969"/>
    <w:multiLevelType w:val="hybridMultilevel"/>
    <w:tmpl w:val="210630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606668F"/>
    <w:multiLevelType w:val="hybridMultilevel"/>
    <w:tmpl w:val="B5AAB7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CB00F28"/>
    <w:multiLevelType w:val="hybridMultilevel"/>
    <w:tmpl w:val="3A4A99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D025485"/>
    <w:multiLevelType w:val="hybridMultilevel"/>
    <w:tmpl w:val="64BCFAE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9C1AC6"/>
    <w:multiLevelType w:val="hybridMultilevel"/>
    <w:tmpl w:val="B0DEAA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24701C0"/>
    <w:multiLevelType w:val="hybridMultilevel"/>
    <w:tmpl w:val="C2CCBA4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3A6280E"/>
    <w:multiLevelType w:val="hybridMultilevel"/>
    <w:tmpl w:val="DBBE97D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59F54CD"/>
    <w:multiLevelType w:val="hybridMultilevel"/>
    <w:tmpl w:val="1E9C9BB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A213A38"/>
    <w:multiLevelType w:val="hybridMultilevel"/>
    <w:tmpl w:val="72E0680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A2F4AFE"/>
    <w:multiLevelType w:val="hybridMultilevel"/>
    <w:tmpl w:val="4972ED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E4B04A1"/>
    <w:multiLevelType w:val="hybridMultilevel"/>
    <w:tmpl w:val="7F4E65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4E0430"/>
    <w:multiLevelType w:val="hybridMultilevel"/>
    <w:tmpl w:val="ACF606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E742E6B"/>
    <w:multiLevelType w:val="hybridMultilevel"/>
    <w:tmpl w:val="D87CCD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EE22C8B"/>
    <w:multiLevelType w:val="hybridMultilevel"/>
    <w:tmpl w:val="1E8AF594"/>
    <w:lvl w:ilvl="0" w:tplc="0409000F">
      <w:start w:val="1"/>
      <w:numFmt w:val="decimal"/>
      <w:lvlText w:val="%1."/>
      <w:lvlJc w:val="left"/>
      <w:pPr>
        <w:ind w:left="795" w:hanging="360"/>
      </w:pPr>
    </w:lvl>
    <w:lvl w:ilvl="1" w:tplc="04090019" w:tentative="1">
      <w:start w:val="1"/>
      <w:numFmt w:val="lowerLetter"/>
      <w:lvlText w:val="%2."/>
      <w:lvlJc w:val="left"/>
      <w:pPr>
        <w:ind w:left="1515" w:hanging="360"/>
      </w:pPr>
    </w:lvl>
    <w:lvl w:ilvl="2" w:tplc="0409001B" w:tentative="1">
      <w:start w:val="1"/>
      <w:numFmt w:val="lowerRoman"/>
      <w:lvlText w:val="%3."/>
      <w:lvlJc w:val="right"/>
      <w:pPr>
        <w:ind w:left="2235" w:hanging="180"/>
      </w:pPr>
    </w:lvl>
    <w:lvl w:ilvl="3" w:tplc="0409000F" w:tentative="1">
      <w:start w:val="1"/>
      <w:numFmt w:val="decimal"/>
      <w:lvlText w:val="%4."/>
      <w:lvlJc w:val="left"/>
      <w:pPr>
        <w:ind w:left="2955" w:hanging="360"/>
      </w:pPr>
    </w:lvl>
    <w:lvl w:ilvl="4" w:tplc="04090019" w:tentative="1">
      <w:start w:val="1"/>
      <w:numFmt w:val="lowerLetter"/>
      <w:lvlText w:val="%5."/>
      <w:lvlJc w:val="left"/>
      <w:pPr>
        <w:ind w:left="3675" w:hanging="360"/>
      </w:pPr>
    </w:lvl>
    <w:lvl w:ilvl="5" w:tplc="0409001B" w:tentative="1">
      <w:start w:val="1"/>
      <w:numFmt w:val="lowerRoman"/>
      <w:lvlText w:val="%6."/>
      <w:lvlJc w:val="right"/>
      <w:pPr>
        <w:ind w:left="4395" w:hanging="180"/>
      </w:pPr>
    </w:lvl>
    <w:lvl w:ilvl="6" w:tplc="0409000F" w:tentative="1">
      <w:start w:val="1"/>
      <w:numFmt w:val="decimal"/>
      <w:lvlText w:val="%7."/>
      <w:lvlJc w:val="left"/>
      <w:pPr>
        <w:ind w:left="5115" w:hanging="360"/>
      </w:pPr>
    </w:lvl>
    <w:lvl w:ilvl="7" w:tplc="04090019" w:tentative="1">
      <w:start w:val="1"/>
      <w:numFmt w:val="lowerLetter"/>
      <w:lvlText w:val="%8."/>
      <w:lvlJc w:val="left"/>
      <w:pPr>
        <w:ind w:left="5835" w:hanging="360"/>
      </w:pPr>
    </w:lvl>
    <w:lvl w:ilvl="8" w:tplc="04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 w15:restartNumberingAfterBreak="0">
    <w:nsid w:val="42E32E41"/>
    <w:multiLevelType w:val="hybridMultilevel"/>
    <w:tmpl w:val="6F6A8EA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5BA35A0"/>
    <w:multiLevelType w:val="hybridMultilevel"/>
    <w:tmpl w:val="F21E0B9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BD4F69"/>
    <w:multiLevelType w:val="hybridMultilevel"/>
    <w:tmpl w:val="4FE688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88D17E9"/>
    <w:multiLevelType w:val="hybridMultilevel"/>
    <w:tmpl w:val="B71E78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AED2737"/>
    <w:multiLevelType w:val="hybridMultilevel"/>
    <w:tmpl w:val="29D09F3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B431D01"/>
    <w:multiLevelType w:val="hybridMultilevel"/>
    <w:tmpl w:val="ED56BA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C0B098B"/>
    <w:multiLevelType w:val="hybridMultilevel"/>
    <w:tmpl w:val="870097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2E31245"/>
    <w:multiLevelType w:val="hybridMultilevel"/>
    <w:tmpl w:val="2B0E20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35657E1"/>
    <w:multiLevelType w:val="hybridMultilevel"/>
    <w:tmpl w:val="33F80C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3FF2F3B"/>
    <w:multiLevelType w:val="hybridMultilevel"/>
    <w:tmpl w:val="3C5E5F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47F5771"/>
    <w:multiLevelType w:val="hybridMultilevel"/>
    <w:tmpl w:val="7F6E34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5630199"/>
    <w:multiLevelType w:val="hybridMultilevel"/>
    <w:tmpl w:val="E90861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6BF30FA"/>
    <w:multiLevelType w:val="hybridMultilevel"/>
    <w:tmpl w:val="260E62F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B5226D1"/>
    <w:multiLevelType w:val="hybridMultilevel"/>
    <w:tmpl w:val="BC323D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E7A43D9"/>
    <w:multiLevelType w:val="hybridMultilevel"/>
    <w:tmpl w:val="329AA7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F1E5D74"/>
    <w:multiLevelType w:val="hybridMultilevel"/>
    <w:tmpl w:val="E74851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0415F99"/>
    <w:multiLevelType w:val="hybridMultilevel"/>
    <w:tmpl w:val="7E6C98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47769BF"/>
    <w:multiLevelType w:val="hybridMultilevel"/>
    <w:tmpl w:val="399CA8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DD00BC6"/>
    <w:multiLevelType w:val="hybridMultilevel"/>
    <w:tmpl w:val="D2AA482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0E0975"/>
    <w:multiLevelType w:val="hybridMultilevel"/>
    <w:tmpl w:val="F66E8A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202C9F"/>
    <w:multiLevelType w:val="hybridMultilevel"/>
    <w:tmpl w:val="1D00D06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CB8631B"/>
    <w:multiLevelType w:val="hybridMultilevel"/>
    <w:tmpl w:val="B7A01A7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E1F3D15"/>
    <w:multiLevelType w:val="hybridMultilevel"/>
    <w:tmpl w:val="237CBC1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1"/>
  </w:num>
  <w:num w:numId="2">
    <w:abstractNumId w:val="36"/>
  </w:num>
  <w:num w:numId="3">
    <w:abstractNumId w:val="15"/>
  </w:num>
  <w:num w:numId="4">
    <w:abstractNumId w:val="6"/>
  </w:num>
  <w:num w:numId="5">
    <w:abstractNumId w:val="18"/>
  </w:num>
  <w:num w:numId="6">
    <w:abstractNumId w:val="8"/>
  </w:num>
  <w:num w:numId="7">
    <w:abstractNumId w:val="37"/>
  </w:num>
  <w:num w:numId="8">
    <w:abstractNumId w:val="25"/>
  </w:num>
  <w:num w:numId="9">
    <w:abstractNumId w:val="11"/>
  </w:num>
  <w:num w:numId="10">
    <w:abstractNumId w:val="4"/>
  </w:num>
  <w:num w:numId="11">
    <w:abstractNumId w:val="40"/>
  </w:num>
  <w:num w:numId="12">
    <w:abstractNumId w:val="33"/>
  </w:num>
  <w:num w:numId="13">
    <w:abstractNumId w:val="14"/>
  </w:num>
  <w:num w:numId="14">
    <w:abstractNumId w:val="7"/>
  </w:num>
  <w:num w:numId="15">
    <w:abstractNumId w:val="10"/>
  </w:num>
  <w:num w:numId="16">
    <w:abstractNumId w:val="12"/>
  </w:num>
  <w:num w:numId="17">
    <w:abstractNumId w:val="13"/>
  </w:num>
  <w:num w:numId="18">
    <w:abstractNumId w:val="26"/>
  </w:num>
  <w:num w:numId="19">
    <w:abstractNumId w:val="35"/>
  </w:num>
  <w:num w:numId="20">
    <w:abstractNumId w:val="24"/>
  </w:num>
  <w:num w:numId="21">
    <w:abstractNumId w:val="34"/>
  </w:num>
  <w:num w:numId="22">
    <w:abstractNumId w:val="3"/>
  </w:num>
  <w:num w:numId="23">
    <w:abstractNumId w:val="31"/>
  </w:num>
  <w:num w:numId="24">
    <w:abstractNumId w:val="38"/>
  </w:num>
  <w:num w:numId="25">
    <w:abstractNumId w:val="44"/>
  </w:num>
  <w:num w:numId="26">
    <w:abstractNumId w:val="39"/>
  </w:num>
  <w:num w:numId="27">
    <w:abstractNumId w:val="32"/>
  </w:num>
  <w:num w:numId="28">
    <w:abstractNumId w:val="29"/>
  </w:num>
  <w:num w:numId="29">
    <w:abstractNumId w:val="43"/>
  </w:num>
  <w:num w:numId="30">
    <w:abstractNumId w:val="5"/>
  </w:num>
  <w:num w:numId="31">
    <w:abstractNumId w:val="23"/>
  </w:num>
  <w:num w:numId="32">
    <w:abstractNumId w:val="1"/>
  </w:num>
  <w:num w:numId="33">
    <w:abstractNumId w:val="22"/>
  </w:num>
  <w:num w:numId="34">
    <w:abstractNumId w:val="30"/>
  </w:num>
  <w:num w:numId="35">
    <w:abstractNumId w:val="9"/>
  </w:num>
  <w:num w:numId="36">
    <w:abstractNumId w:val="27"/>
  </w:num>
  <w:num w:numId="37">
    <w:abstractNumId w:val="20"/>
  </w:num>
  <w:num w:numId="38">
    <w:abstractNumId w:val="16"/>
  </w:num>
  <w:num w:numId="39">
    <w:abstractNumId w:val="2"/>
  </w:num>
  <w:num w:numId="40">
    <w:abstractNumId w:val="41"/>
  </w:num>
  <w:num w:numId="41">
    <w:abstractNumId w:val="42"/>
  </w:num>
  <w:num w:numId="42">
    <w:abstractNumId w:val="19"/>
  </w:num>
  <w:num w:numId="43">
    <w:abstractNumId w:val="28"/>
  </w:num>
  <w:num w:numId="44">
    <w:abstractNumId w:val="0"/>
  </w:num>
  <w:num w:numId="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BB3"/>
    <w:rsid w:val="00160749"/>
    <w:rsid w:val="006F23EF"/>
    <w:rsid w:val="007D5BB3"/>
    <w:rsid w:val="00986F2A"/>
    <w:rsid w:val="009C78C5"/>
    <w:rsid w:val="00C84275"/>
    <w:rsid w:val="00EB5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A3C31"/>
  <w15:chartTrackingRefBased/>
  <w15:docId w15:val="{02F455C8-B70F-4FCA-9B65-6F853559E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8C5"/>
    <w:pPr>
      <w:spacing w:after="120" w:line="324" w:lineRule="auto"/>
      <w:jc w:val="both"/>
    </w:pPr>
    <w:rPr>
      <w:rFonts w:ascii="Times New Roman" w:hAnsi="Times New Roman"/>
      <w:sz w:val="26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6F23EF"/>
    <w:pPr>
      <w:keepNext/>
      <w:keepLines/>
      <w:spacing w:before="240" w:after="0"/>
      <w:contextualSpacing/>
      <w:jc w:val="left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F23EF"/>
    <w:pPr>
      <w:keepNext/>
      <w:keepLines/>
      <w:spacing w:before="240" w:after="0"/>
      <w:contextualSpacing/>
      <w:jc w:val="left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nhideWhenUsed/>
    <w:qFormat/>
    <w:rsid w:val="006F23EF"/>
    <w:pPr>
      <w:keepNext/>
      <w:keepLines/>
      <w:spacing w:before="120" w:after="0"/>
      <w:jc w:val="left"/>
      <w:outlineLvl w:val="2"/>
    </w:pPr>
    <w:rPr>
      <w:rFonts w:eastAsiaTheme="majorEastAsia" w:cstheme="majorBidi"/>
      <w:b/>
      <w:i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6F23EF"/>
    <w:pPr>
      <w:keepNext/>
      <w:keepLines/>
      <w:spacing w:before="120" w:after="0"/>
      <w:jc w:val="left"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B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B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B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B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B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3EF"/>
    <w:rPr>
      <w:rFonts w:ascii="Times New Roman" w:eastAsiaTheme="majorEastAsia" w:hAnsi="Times New Roman" w:cstheme="majorBidi"/>
      <w:b/>
      <w:sz w:val="2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3EF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6F23EF"/>
    <w:rPr>
      <w:rFonts w:ascii="Times New Roman" w:eastAsiaTheme="majorEastAsia" w:hAnsi="Times New Roman" w:cstheme="majorBidi"/>
      <w:b/>
      <w:i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F23EF"/>
    <w:rPr>
      <w:rFonts w:ascii="Times New Roman" w:eastAsiaTheme="majorEastAsia" w:hAnsi="Times New Roman" w:cstheme="majorBidi"/>
      <w:i/>
      <w:iCs/>
      <w:sz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BB3"/>
    <w:rPr>
      <w:rFonts w:ascii="Times New Roman" w:eastAsiaTheme="majorEastAsia" w:hAnsi="Times New Roman" w:cstheme="majorBidi"/>
      <w:color w:val="2F5496" w:themeColor="accent1" w:themeShade="BF"/>
      <w:sz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BB3"/>
    <w:rPr>
      <w:rFonts w:ascii="Times New Roman" w:eastAsiaTheme="majorEastAsia" w:hAnsi="Times New Roman" w:cstheme="majorBidi"/>
      <w:i/>
      <w:iCs/>
      <w:color w:val="595959" w:themeColor="text1" w:themeTint="A6"/>
      <w:sz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BB3"/>
    <w:rPr>
      <w:rFonts w:ascii="Times New Roman" w:eastAsiaTheme="majorEastAsia" w:hAnsi="Times New Roman" w:cstheme="majorBidi"/>
      <w:color w:val="595959" w:themeColor="text1" w:themeTint="A6"/>
      <w:sz w:val="2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BB3"/>
    <w:rPr>
      <w:rFonts w:ascii="Times New Roman" w:eastAsiaTheme="majorEastAsia" w:hAnsi="Times New Roman" w:cstheme="majorBidi"/>
      <w:i/>
      <w:iCs/>
      <w:color w:val="272727" w:themeColor="text1" w:themeTint="D8"/>
      <w:sz w:val="2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BB3"/>
    <w:rPr>
      <w:rFonts w:ascii="Times New Roman" w:eastAsiaTheme="majorEastAsia" w:hAnsi="Times New Roman" w:cstheme="majorBidi"/>
      <w:color w:val="272727" w:themeColor="text1" w:themeTint="D8"/>
      <w:sz w:val="26"/>
    </w:rPr>
  </w:style>
  <w:style w:type="paragraph" w:styleId="NormalWeb">
    <w:name w:val="Normal (Web)"/>
    <w:basedOn w:val="Normal"/>
    <w:link w:val="NormalWebChar"/>
    <w:unhideWhenUsed/>
    <w:rsid w:val="007D5BB3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character" w:customStyle="1" w:styleId="NormalWebChar">
    <w:name w:val="Normal (Web) Char"/>
    <w:link w:val="NormalWeb"/>
    <w:rsid w:val="007D5BB3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D5BB3"/>
    <w:rPr>
      <w:b/>
      <w:bCs/>
    </w:rPr>
  </w:style>
  <w:style w:type="character" w:styleId="Emphasis">
    <w:name w:val="Emphasis"/>
    <w:basedOn w:val="DefaultParagraphFont"/>
    <w:uiPriority w:val="20"/>
    <w:qFormat/>
    <w:rsid w:val="007D5BB3"/>
    <w:rPr>
      <w:i/>
      <w:iCs/>
    </w:rPr>
  </w:style>
  <w:style w:type="paragraph" w:styleId="ListParagraph">
    <w:name w:val="List Paragraph"/>
    <w:basedOn w:val="Normal"/>
    <w:link w:val="ListParagraphChar"/>
    <w:uiPriority w:val="34"/>
    <w:qFormat/>
    <w:rsid w:val="007D5BB3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7D5BB3"/>
    <w:rPr>
      <w:rFonts w:ascii="Times New Roman" w:hAnsi="Times New Roman"/>
      <w:sz w:val="26"/>
    </w:rPr>
  </w:style>
  <w:style w:type="paragraph" w:styleId="BalloonText">
    <w:name w:val="Balloon Text"/>
    <w:basedOn w:val="Normal"/>
    <w:link w:val="BalloonTextChar"/>
    <w:uiPriority w:val="99"/>
    <w:unhideWhenUsed/>
    <w:rsid w:val="007D5BB3"/>
    <w:pPr>
      <w:spacing w:after="0" w:line="240" w:lineRule="auto"/>
      <w:jc w:val="left"/>
    </w:pPr>
    <w:rPr>
      <w:rFonts w:ascii="Tahoma" w:eastAsia="Times New Roman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7D5BB3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uiPriority w:val="99"/>
    <w:unhideWhenUsed/>
    <w:rsid w:val="007D5BB3"/>
    <w:rPr>
      <w:color w:val="0563C1"/>
      <w:u w:val="single"/>
    </w:rPr>
  </w:style>
  <w:style w:type="character" w:styleId="FollowedHyperlink">
    <w:name w:val="FollowedHyperlink"/>
    <w:uiPriority w:val="99"/>
    <w:unhideWhenUsed/>
    <w:rsid w:val="007D5BB3"/>
    <w:rPr>
      <w:color w:val="954F72"/>
      <w:u w:val="single"/>
    </w:rPr>
  </w:style>
  <w:style w:type="paragraph" w:customStyle="1" w:styleId="xl63">
    <w:name w:val="xl63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4">
    <w:name w:val="xl64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5">
    <w:name w:val="xl65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6">
    <w:name w:val="xl66"/>
    <w:basedOn w:val="Normal"/>
    <w:rsid w:val="007D5BB3"/>
    <w:pP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FF0000"/>
      <w:sz w:val="24"/>
      <w:szCs w:val="24"/>
    </w:rPr>
  </w:style>
  <w:style w:type="paragraph" w:customStyle="1" w:styleId="xl67">
    <w:name w:val="xl67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68">
    <w:name w:val="xl68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69">
    <w:name w:val="xl69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70">
    <w:name w:val="xl70"/>
    <w:basedOn w:val="Normal"/>
    <w:rsid w:val="007D5BB3"/>
    <w:pP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71">
    <w:name w:val="xl71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Cs w:val="26"/>
    </w:rPr>
  </w:style>
  <w:style w:type="paragraph" w:customStyle="1" w:styleId="xl72">
    <w:name w:val="xl72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Cs w:val="26"/>
    </w:rPr>
  </w:style>
  <w:style w:type="paragraph" w:customStyle="1" w:styleId="xl74">
    <w:name w:val="xl74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75">
    <w:name w:val="xl75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76">
    <w:name w:val="xl76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77">
    <w:name w:val="xl77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78">
    <w:name w:val="xl78"/>
    <w:basedOn w:val="Normal"/>
    <w:rsid w:val="007D5B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79">
    <w:name w:val="xl79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80">
    <w:name w:val="xl80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81">
    <w:name w:val="xl81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sz w:val="24"/>
      <w:szCs w:val="24"/>
    </w:rPr>
  </w:style>
  <w:style w:type="paragraph" w:customStyle="1" w:styleId="xl82">
    <w:name w:val="xl82"/>
    <w:basedOn w:val="Normal"/>
    <w:rsid w:val="007D5BB3"/>
    <w:pP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i/>
      <w:iCs/>
      <w:sz w:val="24"/>
      <w:szCs w:val="24"/>
    </w:rPr>
  </w:style>
  <w:style w:type="paragraph" w:customStyle="1" w:styleId="xl83">
    <w:name w:val="xl83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84">
    <w:name w:val="xl84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5">
    <w:name w:val="xl85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6">
    <w:name w:val="xl86"/>
    <w:basedOn w:val="Normal"/>
    <w:rsid w:val="007D5BB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87">
    <w:name w:val="xl87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8">
    <w:name w:val="xl88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24"/>
      <w:szCs w:val="24"/>
    </w:rPr>
  </w:style>
  <w:style w:type="paragraph" w:customStyle="1" w:styleId="xl89">
    <w:name w:val="xl89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90">
    <w:name w:val="xl90"/>
    <w:basedOn w:val="Normal"/>
    <w:rsid w:val="007D5BB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1">
    <w:name w:val="xl91"/>
    <w:basedOn w:val="Normal"/>
    <w:rsid w:val="007D5BB3"/>
    <w:pPr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2">
    <w:name w:val="xl92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3">
    <w:name w:val="xl93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94">
    <w:name w:val="xl94"/>
    <w:basedOn w:val="Normal"/>
    <w:rsid w:val="007D5BB3"/>
    <w:pPr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5">
    <w:name w:val="xl95"/>
    <w:basedOn w:val="Normal"/>
    <w:rsid w:val="007D5BB3"/>
    <w:pP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6">
    <w:name w:val="xl96"/>
    <w:basedOn w:val="Normal"/>
    <w:rsid w:val="007D5BB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97">
    <w:name w:val="xl97"/>
    <w:basedOn w:val="Normal"/>
    <w:rsid w:val="007D5BB3"/>
    <w:pPr>
      <w:pBdr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</w:rPr>
  </w:style>
  <w:style w:type="paragraph" w:customStyle="1" w:styleId="xl98">
    <w:name w:val="xl98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99">
    <w:name w:val="xl99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100">
    <w:name w:val="xl100"/>
    <w:basedOn w:val="Normal"/>
    <w:rsid w:val="007D5BB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01">
    <w:name w:val="xl101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2">
    <w:name w:val="xl102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3">
    <w:name w:val="xl103"/>
    <w:basedOn w:val="Normal"/>
    <w:rsid w:val="007D5BB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4">
    <w:name w:val="xl104"/>
    <w:basedOn w:val="Normal"/>
    <w:rsid w:val="007D5BB3"/>
    <w:pPr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color w:val="000000"/>
      <w:sz w:val="24"/>
      <w:szCs w:val="24"/>
    </w:rPr>
  </w:style>
  <w:style w:type="paragraph" w:customStyle="1" w:styleId="xl105">
    <w:name w:val="xl105"/>
    <w:basedOn w:val="Normal"/>
    <w:rsid w:val="007D5BB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106">
    <w:name w:val="xl106"/>
    <w:basedOn w:val="Normal"/>
    <w:rsid w:val="007D5BB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107">
    <w:name w:val="xl107"/>
    <w:basedOn w:val="Normal"/>
    <w:rsid w:val="007D5B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 w:cs="Times New Roman"/>
      <w:sz w:val="24"/>
      <w:szCs w:val="24"/>
    </w:rPr>
  </w:style>
  <w:style w:type="paragraph" w:customStyle="1" w:styleId="xl108">
    <w:name w:val="xl108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09">
    <w:name w:val="xl109"/>
    <w:basedOn w:val="Normal"/>
    <w:rsid w:val="007D5BB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 w:val="24"/>
      <w:szCs w:val="24"/>
    </w:rPr>
  </w:style>
  <w:style w:type="paragraph" w:customStyle="1" w:styleId="xl110">
    <w:name w:val="xl110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1">
    <w:name w:val="xl111"/>
    <w:basedOn w:val="Normal"/>
    <w:rsid w:val="007D5BB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2">
    <w:name w:val="xl112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3">
    <w:name w:val="xl113"/>
    <w:basedOn w:val="Normal"/>
    <w:rsid w:val="007D5BB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4">
    <w:name w:val="xl114"/>
    <w:basedOn w:val="Normal"/>
    <w:rsid w:val="007D5BB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customStyle="1" w:styleId="xl115">
    <w:name w:val="xl115"/>
    <w:basedOn w:val="Normal"/>
    <w:rsid w:val="007D5BB3"/>
    <w:pP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szCs w:val="26"/>
    </w:rPr>
  </w:style>
  <w:style w:type="paragraph" w:customStyle="1" w:styleId="xl116">
    <w:name w:val="xl116"/>
    <w:basedOn w:val="Normal"/>
    <w:rsid w:val="007D5BB3"/>
    <w:pPr>
      <w:spacing w:before="100" w:beforeAutospacing="1" w:after="100" w:afterAutospacing="1" w:line="240" w:lineRule="auto"/>
      <w:jc w:val="center"/>
      <w:textAlignment w:val="top"/>
    </w:pPr>
    <w:rPr>
      <w:rFonts w:eastAsia="Times New Roman" w:cs="Times New Roman"/>
      <w:b/>
      <w:bCs/>
      <w:sz w:val="28"/>
      <w:szCs w:val="28"/>
    </w:rPr>
  </w:style>
  <w:style w:type="paragraph" w:customStyle="1" w:styleId="xl117">
    <w:name w:val="xl117"/>
    <w:basedOn w:val="Normal"/>
    <w:rsid w:val="007D5BB3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8"/>
      <w:szCs w:val="28"/>
    </w:rPr>
  </w:style>
  <w:style w:type="paragraph" w:customStyle="1" w:styleId="xl118">
    <w:name w:val="xl118"/>
    <w:basedOn w:val="Normal"/>
    <w:rsid w:val="007D5BB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7D5BB3"/>
    <w:pPr>
      <w:spacing w:after="0" w:line="240" w:lineRule="auto"/>
    </w:pPr>
    <w:rPr>
      <w:rFonts w:ascii=".VnTime" w:eastAsia="Times New Roman" w:hAnsi=".VnTime" w:cs="Times New Roman"/>
      <w:szCs w:val="26"/>
    </w:rPr>
  </w:style>
  <w:style w:type="character" w:customStyle="1" w:styleId="BodyTextChar">
    <w:name w:val="Body Text Char"/>
    <w:basedOn w:val="DefaultParagraphFont"/>
    <w:link w:val="BodyText"/>
    <w:rsid w:val="007D5BB3"/>
    <w:rPr>
      <w:rFonts w:ascii=".VnTime" w:eastAsia="Times New Roman" w:hAnsi=".VnTime" w:cs="Times New Roman"/>
      <w:sz w:val="26"/>
      <w:szCs w:val="26"/>
    </w:rPr>
  </w:style>
  <w:style w:type="character" w:customStyle="1" w:styleId="Other">
    <w:name w:val="Other_"/>
    <w:link w:val="Other0"/>
    <w:rsid w:val="007D5BB3"/>
    <w:rPr>
      <w:sz w:val="26"/>
      <w:szCs w:val="26"/>
      <w:shd w:val="clear" w:color="auto" w:fill="FFFFFF"/>
    </w:rPr>
  </w:style>
  <w:style w:type="paragraph" w:customStyle="1" w:styleId="Other0">
    <w:name w:val="Other"/>
    <w:basedOn w:val="Normal"/>
    <w:link w:val="Other"/>
    <w:rsid w:val="007D5BB3"/>
    <w:pPr>
      <w:widowControl w:val="0"/>
      <w:shd w:val="clear" w:color="auto" w:fill="FFFFFF"/>
      <w:spacing w:after="160" w:line="257" w:lineRule="auto"/>
      <w:ind w:firstLine="400"/>
      <w:jc w:val="left"/>
    </w:pPr>
    <w:rPr>
      <w:rFonts w:asciiTheme="minorHAnsi" w:hAnsiTheme="minorHAnsi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D5B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5B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B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5BB3"/>
    <w:rPr>
      <w:rFonts w:ascii="Times New Roman" w:eastAsiaTheme="majorEastAsia" w:hAnsi="Times New Roman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5B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5BB3"/>
    <w:rPr>
      <w:rFonts w:ascii="Times New Roman" w:hAnsi="Times New Roman"/>
      <w:i/>
      <w:iCs/>
      <w:color w:val="404040" w:themeColor="text1" w:themeTint="BF"/>
      <w:sz w:val="26"/>
    </w:rPr>
  </w:style>
  <w:style w:type="character" w:styleId="IntenseEmphasis">
    <w:name w:val="Intense Emphasis"/>
    <w:basedOn w:val="DefaultParagraphFont"/>
    <w:uiPriority w:val="21"/>
    <w:qFormat/>
    <w:rsid w:val="007D5B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B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BB3"/>
    <w:rPr>
      <w:rFonts w:ascii="Times New Roman" w:hAnsi="Times New Roman"/>
      <w:i/>
      <w:iCs/>
      <w:color w:val="2F5496" w:themeColor="accent1" w:themeShade="BF"/>
      <w:sz w:val="26"/>
    </w:rPr>
  </w:style>
  <w:style w:type="character" w:styleId="IntenseReference">
    <w:name w:val="Intense Reference"/>
    <w:basedOn w:val="DefaultParagraphFont"/>
    <w:uiPriority w:val="32"/>
    <w:qFormat/>
    <w:rsid w:val="007D5BB3"/>
    <w:rPr>
      <w:b/>
      <w:bCs/>
      <w:smallCaps/>
      <w:color w:val="2F5496" w:themeColor="accent1" w:themeShade="BF"/>
      <w:spacing w:val="5"/>
    </w:rPr>
  </w:style>
  <w:style w:type="paragraph" w:customStyle="1" w:styleId="Char">
    <w:name w:val="Char"/>
    <w:basedOn w:val="Normal"/>
    <w:rsid w:val="007D5BB3"/>
    <w:pPr>
      <w:widowControl w:val="0"/>
      <w:spacing w:after="0" w:line="240" w:lineRule="auto"/>
    </w:pPr>
    <w:rPr>
      <w:rFonts w:eastAsia="SimSun" w:cs="Times New Roman"/>
      <w:kern w:val="2"/>
      <w:sz w:val="24"/>
      <w:szCs w:val="24"/>
      <w:lang w:eastAsia="zh-CN"/>
    </w:rPr>
  </w:style>
  <w:style w:type="table" w:styleId="TableGrid">
    <w:name w:val="Table Grid"/>
    <w:basedOn w:val="TableNormal"/>
    <w:uiPriority w:val="59"/>
    <w:rsid w:val="009C78C5"/>
    <w:pPr>
      <w:spacing w:after="0" w:line="240" w:lineRule="auto"/>
    </w:pPr>
    <w:rPr>
      <w:rFonts w:ascii="Times New Roman" w:eastAsia="Calibri" w:hAnsi="Times New Roman" w:cs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2662</Words>
  <Characters>15180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2025-09-20T04:17:00Z</dcterms:created>
  <dcterms:modified xsi:type="dcterms:W3CDTF">2025-09-20T04:17:00Z</dcterms:modified>
</cp:coreProperties>
</file>