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5AB5" w:rsidRPr="00C84275" w:rsidRDefault="007D5BB3" w:rsidP="007D5BB3">
      <w:pPr>
        <w:jc w:val="center"/>
        <w:rPr>
          <w:b/>
          <w:sz w:val="32"/>
          <w:szCs w:val="32"/>
        </w:rPr>
      </w:pPr>
      <w:r w:rsidRPr="00C84275">
        <w:rPr>
          <w:b/>
          <w:sz w:val="32"/>
          <w:szCs w:val="32"/>
        </w:rPr>
        <w:t xml:space="preserve">DANH MỤC CÁC TRANG THIẾT BỊ PHỤC VỤ ĐÀO TẠO </w:t>
      </w:r>
    </w:p>
    <w:p w:rsidR="007D5BB3" w:rsidRPr="00C84275" w:rsidRDefault="00C84275" w:rsidP="007D5BB3">
      <w:pPr>
        <w:jc w:val="center"/>
        <w:rPr>
          <w:b/>
          <w:sz w:val="32"/>
          <w:szCs w:val="32"/>
        </w:rPr>
      </w:pPr>
      <w:r>
        <w:rPr>
          <w:b/>
          <w:sz w:val="32"/>
          <w:szCs w:val="32"/>
        </w:rPr>
        <w:t xml:space="preserve">NGÀNH </w:t>
      </w:r>
      <w:r w:rsidR="007D5BB3" w:rsidRPr="00C84275">
        <w:rPr>
          <w:b/>
          <w:sz w:val="32"/>
          <w:szCs w:val="32"/>
        </w:rPr>
        <w:t>Y SĨ ĐA KHOA</w:t>
      </w:r>
    </w:p>
    <w:p w:rsidR="007D5BB3" w:rsidRPr="000951E4" w:rsidRDefault="00C84275" w:rsidP="007D5BB3">
      <w:pPr>
        <w:spacing w:after="0" w:line="300" w:lineRule="auto"/>
        <w:ind w:right="-425"/>
        <w:rPr>
          <w:b/>
          <w:bCs/>
          <w:sz w:val="28"/>
          <w:szCs w:val="28"/>
        </w:rPr>
      </w:pPr>
      <w:r>
        <w:rPr>
          <w:b/>
          <w:bCs/>
          <w:sz w:val="28"/>
          <w:szCs w:val="28"/>
        </w:rPr>
        <w:t xml:space="preserve"> </w:t>
      </w:r>
      <w:r w:rsidR="007D5BB3" w:rsidRPr="000951E4">
        <w:rPr>
          <w:b/>
          <w:bCs/>
          <w:sz w:val="28"/>
          <w:szCs w:val="28"/>
          <w:lang w:val="vi-VN"/>
        </w:rPr>
        <w:t>Cơ s</w:t>
      </w:r>
      <w:r w:rsidR="007D5BB3" w:rsidRPr="000951E4">
        <w:rPr>
          <w:b/>
          <w:bCs/>
          <w:sz w:val="28"/>
          <w:szCs w:val="28"/>
        </w:rPr>
        <w:t xml:space="preserve">ở </w:t>
      </w:r>
      <w:r w:rsidR="007D5BB3" w:rsidRPr="000951E4">
        <w:rPr>
          <w:b/>
          <w:bCs/>
          <w:sz w:val="28"/>
          <w:szCs w:val="28"/>
          <w:lang w:val="vi-VN"/>
        </w:rPr>
        <w:t>vật chất, thiết bị đào tạo</w:t>
      </w:r>
    </w:p>
    <w:p w:rsidR="007D5BB3" w:rsidRPr="008D2F6B" w:rsidRDefault="007D5BB3" w:rsidP="007D5BB3">
      <w:pPr>
        <w:spacing w:after="0" w:line="300" w:lineRule="auto"/>
        <w:ind w:right="-425"/>
        <w:rPr>
          <w:sz w:val="28"/>
          <w:szCs w:val="28"/>
        </w:rPr>
      </w:pPr>
      <w:r w:rsidRPr="000951E4">
        <w:rPr>
          <w:sz w:val="28"/>
          <w:szCs w:val="28"/>
        </w:rPr>
        <w:t>a)</w:t>
      </w:r>
      <w:bookmarkStart w:id="0" w:name="_GoBack"/>
      <w:bookmarkEnd w:id="0"/>
      <w:r w:rsidRPr="000951E4">
        <w:rPr>
          <w:sz w:val="28"/>
          <w:szCs w:val="28"/>
        </w:rPr>
        <w:t xml:space="preserve"> </w:t>
      </w:r>
      <w:r w:rsidRPr="000951E4">
        <w:rPr>
          <w:bCs/>
          <w:sz w:val="28"/>
          <w:szCs w:val="28"/>
          <w:lang w:val="vi-VN"/>
        </w:rPr>
        <w:t>Cơ s</w:t>
      </w:r>
      <w:r w:rsidRPr="000951E4">
        <w:rPr>
          <w:bCs/>
          <w:sz w:val="28"/>
          <w:szCs w:val="28"/>
        </w:rPr>
        <w:t xml:space="preserve">ở </w:t>
      </w:r>
      <w:r w:rsidRPr="000951E4">
        <w:rPr>
          <w:bCs/>
          <w:sz w:val="28"/>
          <w:szCs w:val="28"/>
          <w:lang w:val="vi-VN"/>
        </w:rPr>
        <w:t>vật chất</w:t>
      </w:r>
      <w:r>
        <w:rPr>
          <w:bCs/>
          <w:sz w:val="28"/>
          <w:szCs w:val="28"/>
        </w:rPr>
        <w:t xml:space="preserve"> dùng cho giảng dạy:</w:t>
      </w:r>
    </w:p>
    <w:p w:rsidR="007D5BB3" w:rsidRPr="000E68BA" w:rsidRDefault="007D5BB3" w:rsidP="007D5BB3">
      <w:pPr>
        <w:spacing w:after="0" w:line="300" w:lineRule="auto"/>
        <w:ind w:right="-425"/>
        <w:rPr>
          <w:sz w:val="28"/>
          <w:szCs w:val="28"/>
        </w:rPr>
      </w:pPr>
      <w:r w:rsidRPr="000951E4">
        <w:rPr>
          <w:sz w:val="28"/>
          <w:szCs w:val="28"/>
        </w:rPr>
        <w:t xml:space="preserve"> - Số phòng học lý thuyết</w:t>
      </w:r>
      <w:r>
        <w:rPr>
          <w:sz w:val="28"/>
          <w:szCs w:val="28"/>
        </w:rPr>
        <w:t>, tích hợp chuyên môn</w:t>
      </w:r>
      <w:r w:rsidRPr="000951E4">
        <w:rPr>
          <w:sz w:val="28"/>
          <w:szCs w:val="28"/>
        </w:rPr>
        <w:t>: 0</w:t>
      </w:r>
      <w:r>
        <w:rPr>
          <w:sz w:val="28"/>
          <w:szCs w:val="28"/>
        </w:rPr>
        <w:t>5</w:t>
      </w:r>
      <w:r w:rsidRPr="000951E4">
        <w:rPr>
          <w:sz w:val="28"/>
          <w:szCs w:val="28"/>
        </w:rPr>
        <w:t xml:space="preserve"> phòng </w:t>
      </w:r>
      <w:r>
        <w:rPr>
          <w:sz w:val="28"/>
          <w:szCs w:val="28"/>
        </w:rPr>
        <w:t xml:space="preserve">(tổng diện tích: 300 </w:t>
      </w:r>
      <w:r w:rsidRPr="00A5005E">
        <w:rPr>
          <w:sz w:val="28"/>
          <w:szCs w:val="28"/>
        </w:rPr>
        <w:t>m</w:t>
      </w:r>
      <w:r w:rsidRPr="00A5005E">
        <w:rPr>
          <w:sz w:val="28"/>
          <w:szCs w:val="28"/>
          <w:vertAlign w:val="superscript"/>
        </w:rPr>
        <w:t>2</w:t>
      </w:r>
      <w:r>
        <w:rPr>
          <w:sz w:val="28"/>
          <w:szCs w:val="28"/>
        </w:rPr>
        <w:t>);</w:t>
      </w:r>
    </w:p>
    <w:p w:rsidR="007D5BB3" w:rsidRPr="000951E4" w:rsidRDefault="007D5BB3" w:rsidP="007D5BB3">
      <w:pPr>
        <w:spacing w:after="0" w:line="300" w:lineRule="auto"/>
        <w:ind w:right="-425"/>
        <w:rPr>
          <w:sz w:val="28"/>
          <w:szCs w:val="28"/>
        </w:rPr>
      </w:pPr>
      <w:r w:rsidRPr="000951E4">
        <w:rPr>
          <w:sz w:val="28"/>
          <w:szCs w:val="28"/>
        </w:rPr>
        <w:t xml:space="preserve"> - </w:t>
      </w:r>
      <w:r>
        <w:rPr>
          <w:sz w:val="28"/>
          <w:szCs w:val="28"/>
        </w:rPr>
        <w:t>Số phòng thực hành, thực tập: 15</w:t>
      </w:r>
      <w:r w:rsidRPr="000951E4">
        <w:rPr>
          <w:sz w:val="28"/>
          <w:szCs w:val="28"/>
        </w:rPr>
        <w:t xml:space="preserve"> phòng </w:t>
      </w:r>
      <w:r>
        <w:rPr>
          <w:sz w:val="28"/>
          <w:szCs w:val="28"/>
        </w:rPr>
        <w:t xml:space="preserve">(tổng diện tích: 975 </w:t>
      </w:r>
      <w:r w:rsidRPr="00A5005E">
        <w:rPr>
          <w:sz w:val="28"/>
          <w:szCs w:val="28"/>
        </w:rPr>
        <w:t>m</w:t>
      </w:r>
      <w:r w:rsidRPr="00A5005E">
        <w:rPr>
          <w:sz w:val="28"/>
          <w:szCs w:val="28"/>
          <w:vertAlign w:val="superscript"/>
        </w:rPr>
        <w:t>2</w:t>
      </w:r>
      <w:r>
        <w:rPr>
          <w:sz w:val="28"/>
          <w:szCs w:val="28"/>
        </w:rPr>
        <w:t>);</w:t>
      </w:r>
    </w:p>
    <w:p w:rsidR="007D5BB3" w:rsidRDefault="007D5BB3" w:rsidP="007D5BB3">
      <w:pPr>
        <w:spacing w:after="0" w:line="300" w:lineRule="auto"/>
        <w:ind w:right="-425"/>
        <w:rPr>
          <w:bCs/>
          <w:sz w:val="28"/>
          <w:szCs w:val="28"/>
        </w:rPr>
      </w:pPr>
      <w:r w:rsidRPr="000951E4">
        <w:rPr>
          <w:sz w:val="28"/>
          <w:szCs w:val="28"/>
        </w:rPr>
        <w:t xml:space="preserve"> b) </w:t>
      </w:r>
      <w:r w:rsidRPr="000951E4">
        <w:rPr>
          <w:bCs/>
          <w:sz w:val="28"/>
          <w:szCs w:val="28"/>
        </w:rPr>
        <w:t>T</w:t>
      </w:r>
      <w:r w:rsidRPr="000951E4">
        <w:rPr>
          <w:bCs/>
          <w:sz w:val="28"/>
          <w:szCs w:val="28"/>
          <w:lang w:val="vi-VN"/>
        </w:rPr>
        <w:t>hiết bị</w:t>
      </w:r>
      <w:r w:rsidRPr="000951E4">
        <w:rPr>
          <w:bCs/>
          <w:sz w:val="28"/>
          <w:szCs w:val="28"/>
        </w:rPr>
        <w:t xml:space="preserve">, dụng cụ </w:t>
      </w:r>
      <w:r w:rsidRPr="000951E4">
        <w:rPr>
          <w:bCs/>
          <w:sz w:val="28"/>
          <w:szCs w:val="28"/>
          <w:lang w:val="vi-VN"/>
        </w:rPr>
        <w:t>đào tạo</w:t>
      </w:r>
      <w:r>
        <w:rPr>
          <w:bCs/>
          <w:sz w:val="28"/>
          <w:szCs w:val="28"/>
        </w:rPr>
        <w:t xml:space="preserve"> dùng trong giảng dạy</w:t>
      </w:r>
      <w:r w:rsidRPr="000951E4">
        <w:rPr>
          <w:bCs/>
          <w:sz w:val="28"/>
          <w:szCs w:val="28"/>
        </w:rPr>
        <w:t xml:space="preserve">: </w:t>
      </w:r>
    </w:p>
    <w:p w:rsidR="007D5BB3" w:rsidRDefault="007D5BB3" w:rsidP="007D5BB3">
      <w:pPr>
        <w:spacing w:after="0" w:line="300" w:lineRule="auto"/>
        <w:ind w:right="-425"/>
        <w:rPr>
          <w:b/>
          <w:bCs/>
          <w:sz w:val="28"/>
          <w:szCs w:val="28"/>
        </w:rPr>
      </w:pPr>
      <w:r w:rsidRPr="000951E4">
        <w:rPr>
          <w:b/>
          <w:bCs/>
          <w:sz w:val="28"/>
          <w:szCs w:val="28"/>
        </w:rPr>
        <w:t>- Phòng thực hành máy vi tính</w:t>
      </w:r>
      <w:r>
        <w:rPr>
          <w:b/>
          <w:bCs/>
          <w:sz w:val="28"/>
          <w:szCs w:val="28"/>
        </w:rPr>
        <w:t xml:space="preserve"> (01 phòng)</w:t>
      </w:r>
      <w:r w:rsidRPr="000951E4">
        <w:rPr>
          <w:b/>
          <w:bCs/>
          <w:sz w:val="28"/>
          <w:szCs w:val="28"/>
        </w:rPr>
        <w: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3917"/>
        <w:gridCol w:w="1048"/>
        <w:gridCol w:w="2240"/>
        <w:gridCol w:w="768"/>
        <w:gridCol w:w="759"/>
      </w:tblGrid>
      <w:tr w:rsidR="007D5BB3" w:rsidRPr="004406FA" w:rsidTr="007D5BB3">
        <w:trPr>
          <w:trHeight w:val="390"/>
        </w:trPr>
        <w:tc>
          <w:tcPr>
            <w:tcW w:w="352"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2085"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58"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601"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4"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390"/>
        </w:trPr>
        <w:tc>
          <w:tcPr>
            <w:tcW w:w="352" w:type="pct"/>
            <w:vMerge/>
            <w:noWrap/>
            <w:vAlign w:val="center"/>
          </w:tcPr>
          <w:p w:rsidR="007D5BB3" w:rsidRPr="004406FA" w:rsidRDefault="007D5BB3" w:rsidP="007D5BB3">
            <w:pPr>
              <w:spacing w:after="0" w:line="240" w:lineRule="auto"/>
              <w:jc w:val="center"/>
              <w:rPr>
                <w:b/>
                <w:bCs/>
                <w:color w:val="000000"/>
                <w:sz w:val="28"/>
                <w:szCs w:val="28"/>
              </w:rPr>
            </w:pPr>
          </w:p>
        </w:tc>
        <w:tc>
          <w:tcPr>
            <w:tcW w:w="2085" w:type="pct"/>
            <w:vMerge/>
            <w:noWrap/>
            <w:vAlign w:val="center"/>
          </w:tcPr>
          <w:p w:rsidR="007D5BB3" w:rsidRPr="004406FA" w:rsidRDefault="007D5BB3" w:rsidP="007D5BB3">
            <w:pPr>
              <w:spacing w:after="0" w:line="240" w:lineRule="auto"/>
              <w:jc w:val="center"/>
              <w:rPr>
                <w:b/>
                <w:bCs/>
                <w:color w:val="000000"/>
                <w:sz w:val="28"/>
                <w:szCs w:val="28"/>
              </w:rPr>
            </w:pPr>
          </w:p>
        </w:tc>
        <w:tc>
          <w:tcPr>
            <w:tcW w:w="558" w:type="pct"/>
            <w:vMerge/>
            <w:noWrap/>
            <w:vAlign w:val="center"/>
          </w:tcPr>
          <w:p w:rsidR="007D5BB3" w:rsidRPr="004406FA" w:rsidRDefault="007D5BB3" w:rsidP="007D5BB3">
            <w:pPr>
              <w:spacing w:after="0" w:line="240" w:lineRule="auto"/>
              <w:jc w:val="center"/>
              <w:rPr>
                <w:b/>
                <w:bCs/>
                <w:color w:val="000000"/>
                <w:sz w:val="28"/>
                <w:szCs w:val="28"/>
              </w:rPr>
            </w:pPr>
          </w:p>
        </w:tc>
        <w:tc>
          <w:tcPr>
            <w:tcW w:w="1192"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409"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4"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sz w:val="28"/>
                <w:szCs w:val="28"/>
                <w:lang w:val="pt-BR"/>
              </w:rPr>
            </w:pPr>
            <w:r w:rsidRPr="004406FA">
              <w:rPr>
                <w:sz w:val="28"/>
                <w:szCs w:val="28"/>
                <w:lang w:val="pt-BR"/>
              </w:rPr>
              <w:t>1</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Bàn điều khiển</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Chiếc</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sz w:val="28"/>
                <w:szCs w:val="28"/>
              </w:rPr>
            </w:pPr>
            <w:r w:rsidRPr="004406FA">
              <w:rPr>
                <w:sz w:val="28"/>
                <w:szCs w:val="28"/>
              </w:rPr>
              <w:t>2</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Khối điều khiển trung tâm</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Chiếc</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bCs/>
                <w:sz w:val="28"/>
                <w:szCs w:val="28"/>
              </w:rPr>
            </w:pPr>
            <w:r w:rsidRPr="004406FA">
              <w:rPr>
                <w:bCs/>
                <w:sz w:val="28"/>
                <w:szCs w:val="28"/>
              </w:rPr>
              <w:t>3</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Phần mềm điều khiển (LAB)</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Bộ</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bCs/>
                <w:sz w:val="28"/>
                <w:szCs w:val="28"/>
              </w:rPr>
            </w:pPr>
            <w:r w:rsidRPr="004406FA">
              <w:rPr>
                <w:bCs/>
                <w:sz w:val="28"/>
                <w:szCs w:val="28"/>
              </w:rPr>
              <w:t>4</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Khối điều khiển thiết bị ngoại vi</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Bộ</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bCs/>
                <w:sz w:val="28"/>
                <w:szCs w:val="28"/>
              </w:rPr>
            </w:pPr>
            <w:r w:rsidRPr="004406FA">
              <w:rPr>
                <w:bCs/>
                <w:sz w:val="28"/>
                <w:szCs w:val="28"/>
              </w:rPr>
              <w:t>5</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Máy chiếu (Projector)</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Bộ</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sz w:val="28"/>
                <w:szCs w:val="28"/>
              </w:rPr>
            </w:pPr>
            <w:r w:rsidRPr="004406FA">
              <w:rPr>
                <w:sz w:val="28"/>
                <w:szCs w:val="28"/>
              </w:rPr>
              <w:t>6</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Máy vi tính</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Bộ</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45</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45</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sz w:val="28"/>
                <w:szCs w:val="28"/>
              </w:rPr>
            </w:pPr>
            <w:r w:rsidRPr="004406FA">
              <w:rPr>
                <w:sz w:val="28"/>
                <w:szCs w:val="28"/>
              </w:rPr>
              <w:t>7</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Tai nghe</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Bộ</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46</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46</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sz w:val="28"/>
                <w:szCs w:val="28"/>
              </w:rPr>
            </w:pPr>
            <w:r w:rsidRPr="004406FA">
              <w:rPr>
                <w:sz w:val="28"/>
                <w:szCs w:val="28"/>
              </w:rPr>
              <w:t>8</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Máy scanner</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Chiếc</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r w:rsidR="007D5BB3" w:rsidRPr="004406FA" w:rsidTr="007D5BB3">
        <w:trPr>
          <w:trHeight w:val="624"/>
        </w:trPr>
        <w:tc>
          <w:tcPr>
            <w:tcW w:w="352" w:type="pct"/>
            <w:noWrap/>
            <w:vAlign w:val="center"/>
          </w:tcPr>
          <w:p w:rsidR="007D5BB3" w:rsidRPr="004406FA" w:rsidRDefault="007D5BB3" w:rsidP="007D5BB3">
            <w:pPr>
              <w:spacing w:after="0" w:line="240" w:lineRule="auto"/>
              <w:ind w:hanging="18"/>
              <w:jc w:val="center"/>
              <w:rPr>
                <w:sz w:val="28"/>
                <w:szCs w:val="28"/>
              </w:rPr>
            </w:pPr>
            <w:r w:rsidRPr="004406FA">
              <w:rPr>
                <w:sz w:val="28"/>
                <w:szCs w:val="28"/>
              </w:rPr>
              <w:t>9</w:t>
            </w:r>
          </w:p>
        </w:tc>
        <w:tc>
          <w:tcPr>
            <w:tcW w:w="2085" w:type="pct"/>
            <w:noWrap/>
            <w:vAlign w:val="center"/>
          </w:tcPr>
          <w:p w:rsidR="007D5BB3" w:rsidRPr="004406FA" w:rsidRDefault="007D5BB3" w:rsidP="007D5BB3">
            <w:pPr>
              <w:spacing w:after="0" w:line="240" w:lineRule="auto"/>
              <w:rPr>
                <w:sz w:val="28"/>
                <w:szCs w:val="28"/>
              </w:rPr>
            </w:pPr>
            <w:r w:rsidRPr="004406FA">
              <w:rPr>
                <w:sz w:val="28"/>
                <w:szCs w:val="28"/>
              </w:rPr>
              <w:t xml:space="preserve">Thiết bị lưu trữ dữ liệu </w:t>
            </w:r>
          </w:p>
        </w:tc>
        <w:tc>
          <w:tcPr>
            <w:tcW w:w="558" w:type="pct"/>
            <w:noWrap/>
            <w:vAlign w:val="center"/>
          </w:tcPr>
          <w:p w:rsidR="007D5BB3" w:rsidRPr="004406FA" w:rsidRDefault="007D5BB3" w:rsidP="007D5BB3">
            <w:pPr>
              <w:spacing w:after="0" w:line="240" w:lineRule="auto"/>
              <w:jc w:val="center"/>
              <w:rPr>
                <w:sz w:val="28"/>
                <w:szCs w:val="28"/>
              </w:rPr>
            </w:pPr>
            <w:r w:rsidRPr="004406FA">
              <w:rPr>
                <w:sz w:val="28"/>
                <w:szCs w:val="28"/>
              </w:rPr>
              <w:t>Chiếc</w:t>
            </w:r>
          </w:p>
        </w:tc>
        <w:tc>
          <w:tcPr>
            <w:tcW w:w="1192" w:type="pct"/>
            <w:noWrap/>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9" w:type="pct"/>
            <w:vAlign w:val="center"/>
          </w:tcPr>
          <w:p w:rsidR="007D5BB3" w:rsidRPr="004406FA" w:rsidRDefault="007D5BB3" w:rsidP="007D5BB3">
            <w:pPr>
              <w:spacing w:after="0" w:line="240" w:lineRule="auto"/>
              <w:jc w:val="center"/>
              <w:rPr>
                <w:sz w:val="28"/>
                <w:szCs w:val="28"/>
              </w:rPr>
            </w:pPr>
            <w:r w:rsidRPr="004406FA">
              <w:rPr>
                <w:sz w:val="28"/>
                <w:szCs w:val="28"/>
              </w:rPr>
              <w:t>01</w:t>
            </w:r>
          </w:p>
        </w:tc>
        <w:tc>
          <w:tcPr>
            <w:tcW w:w="404" w:type="pct"/>
          </w:tcPr>
          <w:p w:rsidR="007D5BB3" w:rsidRPr="004406FA" w:rsidRDefault="007D5BB3" w:rsidP="007D5BB3">
            <w:pPr>
              <w:spacing w:after="0" w:line="240" w:lineRule="auto"/>
              <w:jc w:val="center"/>
              <w:rPr>
                <w:sz w:val="28"/>
                <w:szCs w:val="28"/>
              </w:rPr>
            </w:pPr>
          </w:p>
        </w:tc>
      </w:tr>
    </w:tbl>
    <w:p w:rsidR="007D5BB3" w:rsidRPr="0055119B" w:rsidRDefault="007D5BB3" w:rsidP="007D5BB3">
      <w:pPr>
        <w:spacing w:line="312" w:lineRule="auto"/>
        <w:rPr>
          <w:b/>
          <w:sz w:val="2"/>
          <w:szCs w:val="2"/>
        </w:rPr>
      </w:pPr>
    </w:p>
    <w:p w:rsidR="007D5BB3" w:rsidRDefault="007D5BB3" w:rsidP="007D5BB3">
      <w:pPr>
        <w:spacing w:line="312" w:lineRule="auto"/>
        <w:rPr>
          <w:b/>
          <w:color w:val="000000"/>
          <w:sz w:val="28"/>
          <w:szCs w:val="26"/>
        </w:rPr>
      </w:pPr>
      <w:r w:rsidRPr="000951E4">
        <w:rPr>
          <w:b/>
          <w:color w:val="000000"/>
          <w:sz w:val="28"/>
          <w:szCs w:val="26"/>
        </w:rPr>
        <w:t>- Phòng thực hành ngoại ngữ</w:t>
      </w:r>
      <w:r>
        <w:rPr>
          <w:b/>
          <w:color w:val="000000"/>
          <w:sz w:val="28"/>
          <w:szCs w:val="26"/>
        </w:rPr>
        <w:t xml:space="preserve"> (01 phòng)</w:t>
      </w:r>
      <w:r w:rsidRPr="000951E4">
        <w:rPr>
          <w:b/>
          <w:color w:val="000000"/>
          <w:sz w:val="28"/>
          <w:szCs w:val="26"/>
        </w:rPr>
        <w:t>:</w:t>
      </w:r>
    </w:p>
    <w:tbl>
      <w:tblPr>
        <w:tblW w:w="494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3856"/>
        <w:gridCol w:w="1017"/>
        <w:gridCol w:w="2192"/>
        <w:gridCol w:w="814"/>
        <w:gridCol w:w="668"/>
      </w:tblGrid>
      <w:tr w:rsidR="007D5BB3" w:rsidRPr="000951E4" w:rsidTr="007D5BB3">
        <w:trPr>
          <w:trHeight w:val="567"/>
        </w:trPr>
        <w:tc>
          <w:tcPr>
            <w:tcW w:w="404" w:type="pct"/>
            <w:vMerge w:val="restart"/>
            <w:noWrap/>
            <w:vAlign w:val="center"/>
            <w:hideMark/>
          </w:tcPr>
          <w:p w:rsidR="007D5BB3" w:rsidRPr="000951E4" w:rsidRDefault="007D5BB3" w:rsidP="007D5BB3">
            <w:pPr>
              <w:spacing w:after="0" w:line="240" w:lineRule="auto"/>
              <w:jc w:val="center"/>
              <w:rPr>
                <w:b/>
                <w:bCs/>
                <w:color w:val="000000"/>
                <w:sz w:val="28"/>
                <w:szCs w:val="28"/>
              </w:rPr>
            </w:pPr>
            <w:r w:rsidRPr="000951E4">
              <w:rPr>
                <w:b/>
                <w:bCs/>
                <w:color w:val="000000"/>
                <w:sz w:val="28"/>
                <w:szCs w:val="28"/>
              </w:rPr>
              <w:t>STT</w:t>
            </w:r>
          </w:p>
        </w:tc>
        <w:tc>
          <w:tcPr>
            <w:tcW w:w="2086" w:type="pct"/>
            <w:vMerge w:val="restart"/>
            <w:noWrap/>
            <w:vAlign w:val="center"/>
            <w:hideMark/>
          </w:tcPr>
          <w:p w:rsidR="007D5BB3" w:rsidRPr="000951E4" w:rsidRDefault="007D5BB3" w:rsidP="007D5BB3">
            <w:pPr>
              <w:spacing w:after="0" w:line="240" w:lineRule="auto"/>
              <w:jc w:val="center"/>
              <w:rPr>
                <w:b/>
                <w:bCs/>
                <w:color w:val="000000"/>
                <w:sz w:val="28"/>
                <w:szCs w:val="28"/>
              </w:rPr>
            </w:pPr>
            <w:r>
              <w:rPr>
                <w:b/>
                <w:bCs/>
                <w:color w:val="000000"/>
                <w:sz w:val="28"/>
                <w:szCs w:val="28"/>
              </w:rPr>
              <w:t>Tên thiết bị, dụng cụ đào tạo</w:t>
            </w:r>
          </w:p>
        </w:tc>
        <w:tc>
          <w:tcPr>
            <w:tcW w:w="550" w:type="pct"/>
            <w:vMerge w:val="restart"/>
            <w:noWrap/>
            <w:vAlign w:val="center"/>
            <w:hideMark/>
          </w:tcPr>
          <w:p w:rsidR="007D5BB3" w:rsidRDefault="007D5BB3" w:rsidP="007D5BB3">
            <w:pPr>
              <w:spacing w:after="0" w:line="240" w:lineRule="auto"/>
              <w:jc w:val="center"/>
              <w:rPr>
                <w:b/>
                <w:bCs/>
                <w:color w:val="000000"/>
                <w:sz w:val="28"/>
                <w:szCs w:val="28"/>
              </w:rPr>
            </w:pPr>
            <w:r w:rsidRPr="000951E4">
              <w:rPr>
                <w:b/>
                <w:bCs/>
                <w:color w:val="000000"/>
                <w:sz w:val="28"/>
                <w:szCs w:val="28"/>
              </w:rPr>
              <w:t>Đơn vị</w:t>
            </w:r>
            <w:r>
              <w:rPr>
                <w:b/>
                <w:bCs/>
                <w:color w:val="000000"/>
                <w:sz w:val="28"/>
                <w:szCs w:val="28"/>
              </w:rPr>
              <w:t xml:space="preserve"> </w:t>
            </w:r>
          </w:p>
          <w:p w:rsidR="007D5BB3" w:rsidRPr="000951E4" w:rsidRDefault="007D5BB3" w:rsidP="007D5BB3">
            <w:pPr>
              <w:spacing w:after="0" w:line="240" w:lineRule="auto"/>
              <w:jc w:val="center"/>
              <w:rPr>
                <w:b/>
                <w:bCs/>
                <w:color w:val="000000"/>
                <w:sz w:val="28"/>
                <w:szCs w:val="28"/>
              </w:rPr>
            </w:pPr>
            <w:r>
              <w:rPr>
                <w:b/>
                <w:bCs/>
                <w:color w:val="000000"/>
                <w:sz w:val="28"/>
                <w:szCs w:val="28"/>
              </w:rPr>
              <w:t>tính</w:t>
            </w:r>
          </w:p>
        </w:tc>
        <w:tc>
          <w:tcPr>
            <w:tcW w:w="1599" w:type="pct"/>
            <w:gridSpan w:val="2"/>
            <w:noWrap/>
            <w:vAlign w:val="center"/>
            <w:hideMark/>
          </w:tcPr>
          <w:p w:rsidR="007D5BB3" w:rsidRDefault="007D5BB3" w:rsidP="007D5BB3">
            <w:pPr>
              <w:spacing w:after="0" w:line="240" w:lineRule="auto"/>
              <w:jc w:val="center"/>
              <w:rPr>
                <w:b/>
                <w:bCs/>
                <w:color w:val="000000"/>
                <w:sz w:val="28"/>
                <w:szCs w:val="28"/>
              </w:rPr>
            </w:pPr>
            <w:r w:rsidRPr="000951E4">
              <w:rPr>
                <w:b/>
                <w:bCs/>
                <w:color w:val="000000"/>
                <w:sz w:val="28"/>
                <w:szCs w:val="28"/>
              </w:rPr>
              <w:t>Số lượng</w:t>
            </w:r>
            <w:r>
              <w:rPr>
                <w:b/>
                <w:bCs/>
                <w:color w:val="000000"/>
                <w:sz w:val="28"/>
                <w:szCs w:val="28"/>
              </w:rPr>
              <w:t xml:space="preserve"> thiết bị,</w:t>
            </w:r>
          </w:p>
          <w:p w:rsidR="007D5BB3" w:rsidRPr="000951E4" w:rsidRDefault="007D5BB3" w:rsidP="007D5BB3">
            <w:pPr>
              <w:spacing w:after="0" w:line="240" w:lineRule="auto"/>
              <w:jc w:val="center"/>
              <w:rPr>
                <w:b/>
                <w:bCs/>
                <w:color w:val="000000"/>
                <w:sz w:val="28"/>
                <w:szCs w:val="28"/>
              </w:rPr>
            </w:pPr>
            <w:r>
              <w:rPr>
                <w:b/>
                <w:bCs/>
                <w:color w:val="000000"/>
                <w:sz w:val="28"/>
                <w:szCs w:val="28"/>
              </w:rPr>
              <w:t>Dụng cụ đào tạo</w:t>
            </w:r>
          </w:p>
        </w:tc>
        <w:tc>
          <w:tcPr>
            <w:tcW w:w="361" w:type="pct"/>
            <w:vMerge w:val="restar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0951E4" w:rsidTr="007D5BB3">
        <w:trPr>
          <w:trHeight w:val="567"/>
        </w:trPr>
        <w:tc>
          <w:tcPr>
            <w:tcW w:w="404" w:type="pct"/>
            <w:vMerge/>
            <w:noWrap/>
            <w:vAlign w:val="center"/>
          </w:tcPr>
          <w:p w:rsidR="007D5BB3" w:rsidRPr="000951E4" w:rsidRDefault="007D5BB3" w:rsidP="007D5BB3">
            <w:pPr>
              <w:spacing w:after="0" w:line="240" w:lineRule="auto"/>
              <w:jc w:val="center"/>
              <w:rPr>
                <w:b/>
                <w:bCs/>
                <w:color w:val="000000"/>
                <w:sz w:val="28"/>
                <w:szCs w:val="28"/>
              </w:rPr>
            </w:pPr>
          </w:p>
        </w:tc>
        <w:tc>
          <w:tcPr>
            <w:tcW w:w="2086" w:type="pct"/>
            <w:vMerge/>
            <w:noWrap/>
            <w:vAlign w:val="center"/>
          </w:tcPr>
          <w:p w:rsidR="007D5BB3" w:rsidRPr="000951E4" w:rsidRDefault="007D5BB3" w:rsidP="007D5BB3">
            <w:pPr>
              <w:spacing w:after="0" w:line="240" w:lineRule="auto"/>
              <w:jc w:val="center"/>
              <w:rPr>
                <w:b/>
                <w:bCs/>
                <w:color w:val="000000"/>
                <w:sz w:val="28"/>
                <w:szCs w:val="28"/>
              </w:rPr>
            </w:pPr>
          </w:p>
        </w:tc>
        <w:tc>
          <w:tcPr>
            <w:tcW w:w="550" w:type="pct"/>
            <w:vMerge/>
            <w:noWrap/>
            <w:vAlign w:val="center"/>
          </w:tcPr>
          <w:p w:rsidR="007D5BB3" w:rsidRPr="000951E4" w:rsidRDefault="007D5BB3" w:rsidP="007D5BB3">
            <w:pPr>
              <w:spacing w:after="0" w:line="240" w:lineRule="auto"/>
              <w:jc w:val="center"/>
              <w:rPr>
                <w:b/>
                <w:bCs/>
                <w:color w:val="000000"/>
                <w:sz w:val="28"/>
                <w:szCs w:val="28"/>
              </w:rPr>
            </w:pPr>
          </w:p>
        </w:tc>
        <w:tc>
          <w:tcPr>
            <w:tcW w:w="1117"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4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361" w:type="pct"/>
            <w:vMerge/>
          </w:tcPr>
          <w:p w:rsidR="007D5BB3" w:rsidRPr="000951E4" w:rsidRDefault="007D5BB3" w:rsidP="007D5BB3">
            <w:pPr>
              <w:spacing w:after="0" w:line="240" w:lineRule="auto"/>
              <w:jc w:val="center"/>
              <w:rPr>
                <w:b/>
                <w:bCs/>
                <w:color w:val="000000"/>
                <w:sz w:val="28"/>
                <w:szCs w:val="28"/>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sz w:val="28"/>
                <w:szCs w:val="28"/>
              </w:rPr>
            </w:pPr>
            <w:r>
              <w:rPr>
                <w:sz w:val="28"/>
                <w:szCs w:val="28"/>
              </w:rPr>
              <w:lastRenderedPageBreak/>
              <w:t>1</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Bàn điều khiển</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Chiếc</w:t>
            </w:r>
          </w:p>
        </w:tc>
        <w:tc>
          <w:tcPr>
            <w:tcW w:w="1117" w:type="pct"/>
            <w:noWrap/>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82" w:type="pct"/>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61" w:type="pct"/>
          </w:tcPr>
          <w:p w:rsidR="007D5BB3" w:rsidRPr="000951E4" w:rsidRDefault="007D5BB3" w:rsidP="007D5BB3">
            <w:pPr>
              <w:spacing w:after="0" w:line="240" w:lineRule="auto"/>
              <w:jc w:val="center"/>
              <w:rPr>
                <w:color w:val="000000"/>
                <w:sz w:val="28"/>
                <w:szCs w:val="28"/>
                <w:lang w:eastAsia="vi-VN"/>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sz w:val="28"/>
                <w:szCs w:val="28"/>
              </w:rPr>
            </w:pPr>
            <w:r>
              <w:rPr>
                <w:sz w:val="28"/>
                <w:szCs w:val="28"/>
              </w:rPr>
              <w:t>2</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Khối điều khiển trung tâm</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Chiếc</w:t>
            </w:r>
          </w:p>
        </w:tc>
        <w:tc>
          <w:tcPr>
            <w:tcW w:w="1117" w:type="pct"/>
            <w:noWrap/>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82" w:type="pct"/>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61" w:type="pct"/>
          </w:tcPr>
          <w:p w:rsidR="007D5BB3" w:rsidRPr="000951E4" w:rsidRDefault="007D5BB3" w:rsidP="007D5BB3">
            <w:pPr>
              <w:spacing w:after="0" w:line="240" w:lineRule="auto"/>
              <w:jc w:val="center"/>
              <w:rPr>
                <w:color w:val="000000"/>
                <w:sz w:val="28"/>
                <w:szCs w:val="28"/>
                <w:lang w:eastAsia="vi-VN"/>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bCs/>
                <w:sz w:val="28"/>
                <w:szCs w:val="28"/>
              </w:rPr>
            </w:pPr>
            <w:r>
              <w:rPr>
                <w:bCs/>
                <w:sz w:val="28"/>
                <w:szCs w:val="28"/>
              </w:rPr>
              <w:t>3</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Phần mềm điều khiển (LAB)</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Bộ</w:t>
            </w:r>
          </w:p>
        </w:tc>
        <w:tc>
          <w:tcPr>
            <w:tcW w:w="1117" w:type="pct"/>
            <w:noWrap/>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82" w:type="pct"/>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61" w:type="pct"/>
          </w:tcPr>
          <w:p w:rsidR="007D5BB3" w:rsidRPr="000951E4" w:rsidRDefault="007D5BB3" w:rsidP="007D5BB3">
            <w:pPr>
              <w:spacing w:after="0" w:line="240" w:lineRule="auto"/>
              <w:jc w:val="center"/>
              <w:rPr>
                <w:color w:val="000000"/>
                <w:sz w:val="28"/>
                <w:szCs w:val="28"/>
                <w:lang w:eastAsia="vi-VN"/>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bCs/>
                <w:sz w:val="28"/>
                <w:szCs w:val="28"/>
              </w:rPr>
            </w:pPr>
            <w:r>
              <w:rPr>
                <w:bCs/>
                <w:sz w:val="28"/>
                <w:szCs w:val="28"/>
              </w:rPr>
              <w:t>4</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Khối điều khiển thiết bị ngoại vi</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Bộ</w:t>
            </w:r>
          </w:p>
        </w:tc>
        <w:tc>
          <w:tcPr>
            <w:tcW w:w="1117" w:type="pct"/>
            <w:noWrap/>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82" w:type="pct"/>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61" w:type="pct"/>
          </w:tcPr>
          <w:p w:rsidR="007D5BB3" w:rsidRPr="000951E4" w:rsidRDefault="007D5BB3" w:rsidP="007D5BB3">
            <w:pPr>
              <w:spacing w:after="0" w:line="240" w:lineRule="auto"/>
              <w:jc w:val="center"/>
              <w:rPr>
                <w:color w:val="000000"/>
                <w:sz w:val="28"/>
                <w:szCs w:val="28"/>
                <w:lang w:eastAsia="vi-VN"/>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bCs/>
                <w:sz w:val="28"/>
                <w:szCs w:val="28"/>
              </w:rPr>
            </w:pPr>
            <w:r>
              <w:rPr>
                <w:bCs/>
                <w:sz w:val="28"/>
                <w:szCs w:val="28"/>
              </w:rPr>
              <w:t>5</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Máy chiếu (Projector)</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Bộ</w:t>
            </w:r>
          </w:p>
        </w:tc>
        <w:tc>
          <w:tcPr>
            <w:tcW w:w="1117" w:type="pct"/>
            <w:noWrap/>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82" w:type="pct"/>
            <w:vAlign w:val="center"/>
          </w:tcPr>
          <w:p w:rsidR="007D5BB3" w:rsidRPr="000951E4" w:rsidRDefault="007D5BB3" w:rsidP="007D5BB3">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61" w:type="pct"/>
          </w:tcPr>
          <w:p w:rsidR="007D5BB3" w:rsidRPr="000951E4" w:rsidRDefault="007D5BB3" w:rsidP="007D5BB3">
            <w:pPr>
              <w:spacing w:after="0" w:line="240" w:lineRule="auto"/>
              <w:jc w:val="center"/>
              <w:rPr>
                <w:color w:val="000000"/>
                <w:sz w:val="28"/>
                <w:szCs w:val="28"/>
                <w:lang w:eastAsia="vi-VN"/>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sz w:val="28"/>
                <w:szCs w:val="28"/>
              </w:rPr>
            </w:pPr>
            <w:r>
              <w:rPr>
                <w:sz w:val="28"/>
                <w:szCs w:val="28"/>
              </w:rPr>
              <w:t>6</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Máy vi tính</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Bộ</w:t>
            </w:r>
          </w:p>
        </w:tc>
        <w:tc>
          <w:tcPr>
            <w:tcW w:w="1117" w:type="pct"/>
            <w:noWrap/>
            <w:vAlign w:val="center"/>
          </w:tcPr>
          <w:p w:rsidR="007D5BB3" w:rsidRPr="000951E4" w:rsidRDefault="007D5BB3" w:rsidP="007D5BB3">
            <w:pPr>
              <w:spacing w:after="0" w:line="240" w:lineRule="auto"/>
              <w:jc w:val="center"/>
              <w:rPr>
                <w:sz w:val="28"/>
                <w:szCs w:val="28"/>
              </w:rPr>
            </w:pPr>
            <w:r w:rsidRPr="000951E4">
              <w:rPr>
                <w:sz w:val="28"/>
                <w:szCs w:val="28"/>
              </w:rPr>
              <w:t>19</w:t>
            </w:r>
          </w:p>
        </w:tc>
        <w:tc>
          <w:tcPr>
            <w:tcW w:w="482" w:type="pct"/>
            <w:vAlign w:val="center"/>
          </w:tcPr>
          <w:p w:rsidR="007D5BB3" w:rsidRPr="000951E4" w:rsidRDefault="007D5BB3" w:rsidP="007D5BB3">
            <w:pPr>
              <w:spacing w:after="0" w:line="240" w:lineRule="auto"/>
              <w:jc w:val="center"/>
              <w:rPr>
                <w:sz w:val="28"/>
                <w:szCs w:val="28"/>
              </w:rPr>
            </w:pPr>
            <w:r>
              <w:rPr>
                <w:sz w:val="28"/>
                <w:szCs w:val="28"/>
              </w:rPr>
              <w:t>35</w:t>
            </w:r>
          </w:p>
        </w:tc>
        <w:tc>
          <w:tcPr>
            <w:tcW w:w="361" w:type="pct"/>
          </w:tcPr>
          <w:p w:rsidR="007D5BB3" w:rsidRPr="000951E4" w:rsidRDefault="007D5BB3" w:rsidP="007D5BB3">
            <w:pPr>
              <w:spacing w:after="0" w:line="240" w:lineRule="auto"/>
              <w:jc w:val="center"/>
              <w:rPr>
                <w:sz w:val="28"/>
                <w:szCs w:val="28"/>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sz w:val="28"/>
                <w:szCs w:val="28"/>
              </w:rPr>
            </w:pPr>
            <w:r>
              <w:rPr>
                <w:sz w:val="28"/>
                <w:szCs w:val="28"/>
              </w:rPr>
              <w:t>7</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Tai nghe</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Bộ</w:t>
            </w:r>
          </w:p>
        </w:tc>
        <w:tc>
          <w:tcPr>
            <w:tcW w:w="1117" w:type="pct"/>
            <w:noWrap/>
            <w:vAlign w:val="center"/>
          </w:tcPr>
          <w:p w:rsidR="007D5BB3" w:rsidRPr="000951E4" w:rsidRDefault="007D5BB3" w:rsidP="007D5BB3">
            <w:pPr>
              <w:spacing w:after="0" w:line="240" w:lineRule="auto"/>
              <w:jc w:val="center"/>
              <w:rPr>
                <w:sz w:val="28"/>
                <w:szCs w:val="28"/>
              </w:rPr>
            </w:pPr>
            <w:r w:rsidRPr="000951E4">
              <w:rPr>
                <w:sz w:val="28"/>
                <w:szCs w:val="28"/>
              </w:rPr>
              <w:t>19</w:t>
            </w:r>
          </w:p>
        </w:tc>
        <w:tc>
          <w:tcPr>
            <w:tcW w:w="482" w:type="pct"/>
            <w:vAlign w:val="center"/>
          </w:tcPr>
          <w:p w:rsidR="007D5BB3" w:rsidRPr="000951E4" w:rsidRDefault="007D5BB3" w:rsidP="007D5BB3">
            <w:pPr>
              <w:spacing w:after="0" w:line="240" w:lineRule="auto"/>
              <w:jc w:val="center"/>
              <w:rPr>
                <w:sz w:val="28"/>
                <w:szCs w:val="28"/>
              </w:rPr>
            </w:pPr>
            <w:r>
              <w:rPr>
                <w:sz w:val="28"/>
                <w:szCs w:val="28"/>
              </w:rPr>
              <w:t>35</w:t>
            </w:r>
          </w:p>
        </w:tc>
        <w:tc>
          <w:tcPr>
            <w:tcW w:w="361" w:type="pct"/>
          </w:tcPr>
          <w:p w:rsidR="007D5BB3" w:rsidRPr="000951E4" w:rsidRDefault="007D5BB3" w:rsidP="007D5BB3">
            <w:pPr>
              <w:spacing w:after="0" w:line="240" w:lineRule="auto"/>
              <w:jc w:val="center"/>
              <w:rPr>
                <w:sz w:val="28"/>
                <w:szCs w:val="28"/>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sz w:val="28"/>
                <w:szCs w:val="28"/>
              </w:rPr>
            </w:pPr>
            <w:r>
              <w:rPr>
                <w:sz w:val="28"/>
                <w:szCs w:val="28"/>
              </w:rPr>
              <w:t>8</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Scanner</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Chiếc</w:t>
            </w:r>
          </w:p>
        </w:tc>
        <w:tc>
          <w:tcPr>
            <w:tcW w:w="1117" w:type="pct"/>
            <w:noWrap/>
            <w:vAlign w:val="center"/>
          </w:tcPr>
          <w:p w:rsidR="007D5BB3" w:rsidRPr="000951E4" w:rsidRDefault="007D5BB3" w:rsidP="007D5BB3">
            <w:pPr>
              <w:spacing w:after="0" w:line="240" w:lineRule="auto"/>
              <w:jc w:val="center"/>
              <w:rPr>
                <w:sz w:val="28"/>
                <w:szCs w:val="28"/>
              </w:rPr>
            </w:pPr>
            <w:r w:rsidRPr="000951E4">
              <w:rPr>
                <w:sz w:val="28"/>
                <w:szCs w:val="28"/>
              </w:rPr>
              <w:t>01</w:t>
            </w:r>
          </w:p>
        </w:tc>
        <w:tc>
          <w:tcPr>
            <w:tcW w:w="482" w:type="pct"/>
            <w:vAlign w:val="center"/>
          </w:tcPr>
          <w:p w:rsidR="007D5BB3" w:rsidRPr="000951E4" w:rsidRDefault="007D5BB3" w:rsidP="007D5BB3">
            <w:pPr>
              <w:spacing w:after="0" w:line="240" w:lineRule="auto"/>
              <w:jc w:val="center"/>
              <w:rPr>
                <w:sz w:val="28"/>
                <w:szCs w:val="28"/>
              </w:rPr>
            </w:pPr>
            <w:r w:rsidRPr="000951E4">
              <w:rPr>
                <w:sz w:val="28"/>
                <w:szCs w:val="28"/>
              </w:rPr>
              <w:t>01</w:t>
            </w:r>
          </w:p>
        </w:tc>
        <w:tc>
          <w:tcPr>
            <w:tcW w:w="361" w:type="pct"/>
          </w:tcPr>
          <w:p w:rsidR="007D5BB3" w:rsidRPr="000951E4" w:rsidRDefault="007D5BB3" w:rsidP="007D5BB3">
            <w:pPr>
              <w:spacing w:after="0" w:line="240" w:lineRule="auto"/>
              <w:jc w:val="center"/>
              <w:rPr>
                <w:sz w:val="28"/>
                <w:szCs w:val="28"/>
              </w:rPr>
            </w:pPr>
          </w:p>
        </w:tc>
      </w:tr>
      <w:tr w:rsidR="007D5BB3" w:rsidRPr="000951E4" w:rsidTr="007D5BB3">
        <w:trPr>
          <w:trHeight w:val="567"/>
        </w:trPr>
        <w:tc>
          <w:tcPr>
            <w:tcW w:w="404" w:type="pct"/>
            <w:noWrap/>
            <w:vAlign w:val="center"/>
          </w:tcPr>
          <w:p w:rsidR="007D5BB3" w:rsidRPr="000951E4" w:rsidRDefault="007D5BB3" w:rsidP="007D5BB3">
            <w:pPr>
              <w:pStyle w:val="ListParagraph"/>
              <w:spacing w:after="0" w:line="240" w:lineRule="auto"/>
              <w:ind w:left="0"/>
              <w:jc w:val="center"/>
              <w:rPr>
                <w:sz w:val="28"/>
                <w:szCs w:val="28"/>
              </w:rPr>
            </w:pPr>
            <w:r>
              <w:rPr>
                <w:sz w:val="28"/>
                <w:szCs w:val="28"/>
              </w:rPr>
              <w:t>9</w:t>
            </w:r>
          </w:p>
        </w:tc>
        <w:tc>
          <w:tcPr>
            <w:tcW w:w="2086" w:type="pct"/>
            <w:noWrap/>
            <w:vAlign w:val="center"/>
          </w:tcPr>
          <w:p w:rsidR="007D5BB3" w:rsidRPr="000951E4" w:rsidRDefault="007D5BB3" w:rsidP="007D5BB3">
            <w:pPr>
              <w:spacing w:after="0" w:line="240" w:lineRule="auto"/>
              <w:rPr>
                <w:sz w:val="28"/>
                <w:szCs w:val="28"/>
              </w:rPr>
            </w:pPr>
            <w:r w:rsidRPr="000951E4">
              <w:rPr>
                <w:sz w:val="28"/>
                <w:szCs w:val="28"/>
              </w:rPr>
              <w:t xml:space="preserve">Thiết bị lưu trữ dữ liệu </w:t>
            </w:r>
          </w:p>
        </w:tc>
        <w:tc>
          <w:tcPr>
            <w:tcW w:w="550" w:type="pct"/>
            <w:noWrap/>
            <w:vAlign w:val="center"/>
          </w:tcPr>
          <w:p w:rsidR="007D5BB3" w:rsidRPr="000951E4" w:rsidRDefault="007D5BB3" w:rsidP="007D5BB3">
            <w:pPr>
              <w:spacing w:after="0" w:line="240" w:lineRule="auto"/>
              <w:jc w:val="center"/>
              <w:rPr>
                <w:sz w:val="28"/>
                <w:szCs w:val="28"/>
              </w:rPr>
            </w:pPr>
            <w:r w:rsidRPr="000951E4">
              <w:rPr>
                <w:sz w:val="28"/>
                <w:szCs w:val="28"/>
              </w:rPr>
              <w:t>Chiếc</w:t>
            </w:r>
          </w:p>
        </w:tc>
        <w:tc>
          <w:tcPr>
            <w:tcW w:w="1117" w:type="pct"/>
            <w:noWrap/>
            <w:vAlign w:val="center"/>
          </w:tcPr>
          <w:p w:rsidR="007D5BB3" w:rsidRPr="000951E4" w:rsidRDefault="007D5BB3" w:rsidP="007D5BB3">
            <w:pPr>
              <w:spacing w:after="0" w:line="240" w:lineRule="auto"/>
              <w:jc w:val="center"/>
              <w:rPr>
                <w:sz w:val="28"/>
                <w:szCs w:val="28"/>
              </w:rPr>
            </w:pPr>
            <w:r w:rsidRPr="000951E4">
              <w:rPr>
                <w:sz w:val="28"/>
                <w:szCs w:val="28"/>
              </w:rPr>
              <w:t>01</w:t>
            </w:r>
          </w:p>
        </w:tc>
        <w:tc>
          <w:tcPr>
            <w:tcW w:w="482" w:type="pct"/>
            <w:vAlign w:val="center"/>
          </w:tcPr>
          <w:p w:rsidR="007D5BB3" w:rsidRPr="000951E4" w:rsidRDefault="007D5BB3" w:rsidP="007D5BB3">
            <w:pPr>
              <w:spacing w:after="0" w:line="240" w:lineRule="auto"/>
              <w:jc w:val="center"/>
              <w:rPr>
                <w:sz w:val="28"/>
                <w:szCs w:val="28"/>
              </w:rPr>
            </w:pPr>
            <w:r w:rsidRPr="000951E4">
              <w:rPr>
                <w:sz w:val="28"/>
                <w:szCs w:val="28"/>
              </w:rPr>
              <w:t>01</w:t>
            </w:r>
          </w:p>
        </w:tc>
        <w:tc>
          <w:tcPr>
            <w:tcW w:w="361" w:type="pct"/>
          </w:tcPr>
          <w:p w:rsidR="007D5BB3" w:rsidRPr="000951E4" w:rsidRDefault="007D5BB3" w:rsidP="007D5BB3">
            <w:pPr>
              <w:spacing w:after="0" w:line="240" w:lineRule="auto"/>
              <w:jc w:val="center"/>
              <w:rPr>
                <w:sz w:val="28"/>
                <w:szCs w:val="28"/>
              </w:rPr>
            </w:pPr>
          </w:p>
        </w:tc>
      </w:tr>
    </w:tbl>
    <w:p w:rsidR="007D5BB3" w:rsidRPr="0055119B" w:rsidRDefault="007D5BB3" w:rsidP="007D5BB3">
      <w:pPr>
        <w:spacing w:line="312" w:lineRule="auto"/>
        <w:rPr>
          <w:b/>
          <w:sz w:val="6"/>
          <w:szCs w:val="16"/>
        </w:rPr>
      </w:pPr>
    </w:p>
    <w:p w:rsidR="007D5BB3" w:rsidRPr="002F3186" w:rsidRDefault="007D5BB3" w:rsidP="007D5BB3">
      <w:pPr>
        <w:spacing w:line="312" w:lineRule="auto"/>
        <w:ind w:right="-425"/>
        <w:rPr>
          <w:b/>
          <w:bCs/>
          <w:color w:val="000000" w:themeColor="text1"/>
          <w:sz w:val="28"/>
          <w:szCs w:val="28"/>
        </w:rPr>
      </w:pPr>
      <w:r w:rsidRPr="002F3186">
        <w:rPr>
          <w:b/>
          <w:bCs/>
          <w:color w:val="000000" w:themeColor="text1"/>
          <w:sz w:val="28"/>
          <w:szCs w:val="28"/>
        </w:rPr>
        <w:t>- Phòng thực hành Giải phẫu (02 phòng, mỗi phòng dụng cụ như sau):</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567"/>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567"/>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vi tính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rsidRPr="00FD2086">
              <w:rPr>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chiếu (Projector)</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rsidRPr="00FD2086">
              <w:rPr>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Bảng lật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rsidRPr="00FD2086">
              <w:rPr>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bộ xương người tháo rời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xương người cỡ chuẩn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hộp sọ (7 Phần)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cơ thể bán thân + nội tạng (13 phần)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cơ thể bán thân hệ cơ (30 phần)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hệ cơ bán thân có đầu (27 Phần)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hệ cơ toàn thân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cơ cánh tay (6 mảnh)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toàn thân (phủ tạng có thể tháo rời,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 có 36 phần; chiều cao 1800 mm)</w:t>
            </w:r>
          </w:p>
        </w:tc>
        <w:tc>
          <w:tcPr>
            <w:tcW w:w="564" w:type="pct"/>
            <w:noWrap/>
            <w:vAlign w:val="center"/>
          </w:tcPr>
          <w:p w:rsidR="007D5BB3" w:rsidRDefault="007D5BB3" w:rsidP="007D5BB3">
            <w:pPr>
              <w:spacing w:after="0" w:line="240" w:lineRule="auto"/>
              <w:rPr>
                <w:color w:val="000000"/>
                <w:sz w:val="28"/>
                <w:szCs w:val="28"/>
              </w:rPr>
            </w:pPr>
          </w:p>
        </w:tc>
        <w:tc>
          <w:tcPr>
            <w:tcW w:w="1188" w:type="pct"/>
            <w:noWrap/>
            <w:vAlign w:val="center"/>
          </w:tcPr>
          <w:p w:rsidR="007D5BB3" w:rsidRDefault="007D5BB3" w:rsidP="007D5BB3">
            <w:pPr>
              <w:spacing w:after="0" w:line="240" w:lineRule="auto"/>
              <w:rPr>
                <w:color w:val="000000"/>
                <w:sz w:val="28"/>
                <w:szCs w:val="28"/>
              </w:rPr>
            </w:pP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cơ, xương, khớp chi trên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cơ, xương, khớp chi dưới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cơ, xương đầu - mặt - cổ</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tuần hoàn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tim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hô hấp</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phổi (7 mảnh)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tiêu hoá</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tiết niệu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hệ thần kinh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cơ quan sinh dục nam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bộ phận ngoài cơ quan sinh dục nữ</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tử cung, vòi trứng, buồng trứng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tai mũi họng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mắt (Phóng đại)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da phóng đại (Phóng đại 70 lần)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tai phóng đại (6 mảnh)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não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cắt ngang tuỷ sống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cắt dọc qua mũi, miệng, hầu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cắt đứng qua hông chậu nữ</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chi trên/chi dưới cắt lớp</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cắt lớp đầu, mặt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ruôt non, ruột già</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dạ dày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giải phẫu hình gan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giải phẫu hình thận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tủy sống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mạch máu toàn thân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mạch máu toàn thân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thần kinh tủy sống toàn thân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hệ giai phẫu tiết niệu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ruột tá- tụy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giải phẫu cây phế quản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máu và tế bào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hệ cơ, xương, khớp chi trên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hệ cơ, xương, khớp chi dưới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hệ cơ, xương đầu, mặt, cổ</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tuần hoàn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hô hấp</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tiết niệu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thần kinh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sinh dục nam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sinh dục nữ</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răng miệng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da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thị giác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thính giác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khứu giác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vị giác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3"/>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giải phẫu - sinh lý hệ tiêu hóa.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pPr>
            <w:r>
              <w:t>3</w:t>
            </w:r>
          </w:p>
        </w:tc>
        <w:tc>
          <w:tcPr>
            <w:tcW w:w="401" w:type="pct"/>
          </w:tcPr>
          <w:p w:rsidR="007D5BB3" w:rsidRPr="004406FA" w:rsidRDefault="007D5BB3" w:rsidP="007D5BB3">
            <w:pPr>
              <w:spacing w:after="0" w:line="240" w:lineRule="auto"/>
              <w:jc w:val="center"/>
              <w:rPr>
                <w:sz w:val="28"/>
                <w:szCs w:val="28"/>
              </w:rPr>
            </w:pPr>
          </w:p>
        </w:tc>
      </w:tr>
    </w:tbl>
    <w:p w:rsidR="007D5BB3" w:rsidRPr="0055119B" w:rsidRDefault="007D5BB3" w:rsidP="007D5BB3">
      <w:pPr>
        <w:spacing w:line="312" w:lineRule="auto"/>
        <w:rPr>
          <w:b/>
          <w:sz w:val="2"/>
          <w:szCs w:val="6"/>
        </w:rPr>
      </w:pPr>
    </w:p>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sinh lý (01 phòng, dùng chung phòng Giải phẫu)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567"/>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567"/>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1084"/>
        </w:trPr>
        <w:tc>
          <w:tcPr>
            <w:tcW w:w="474" w:type="pct"/>
            <w:noWrap/>
            <w:vAlign w:val="center"/>
          </w:tcPr>
          <w:p w:rsidR="007D5BB3" w:rsidRPr="004406FA" w:rsidRDefault="007D5BB3" w:rsidP="007D5BB3">
            <w:pPr>
              <w:numPr>
                <w:ilvl w:val="0"/>
                <w:numId w:val="4"/>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Kính hiển vi quang học (2 mắt –Thị kính:10x, P:16x; Vật kinh 10x, 40x, 100x; chiếu sáng)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20</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20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li tâm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điện tim 3 cần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833"/>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xét nghiệm huyết học (16-40 chỉ số)</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tốc độ máu lắng tự động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xét nghiệm đông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chuyển hoá cơ bản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dung tích sống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793"/>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xét nghiệm công thức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832"/>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xét nghiệm thời gian máu chảy, máu đông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định nhóm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Hô hấp ký</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 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Cân kỹ thuật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Nồi cách thuỷ</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ấm, Tủ sấy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lạnh thường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bảo quản hoá sinh phẩm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cấy vi sinh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an toàn sinh học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821"/>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huyết áp, ống nghe, đồng hồ bấm giây, Nhiệt kế</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Hoá chất chuyên dụng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ống/lọ</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Pr="000D4169" w:rsidRDefault="007D5BB3" w:rsidP="007D5BB3">
            <w:pPr>
              <w:spacing w:after="0" w:line="240" w:lineRule="auto"/>
              <w:rPr>
                <w:color w:val="000000"/>
                <w:w w:val="95"/>
                <w:sz w:val="28"/>
                <w:szCs w:val="28"/>
              </w:rPr>
            </w:pPr>
            <w:r w:rsidRPr="000D4169">
              <w:rPr>
                <w:color w:val="000000"/>
                <w:w w:val="95"/>
                <w:sz w:val="28"/>
                <w:szCs w:val="28"/>
              </w:rPr>
              <w:t>Máy lắc ngang, lắc tròn, lắc xoáy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lấy bệnh phẩm (phân, nước tiểu, đờm, dịch tiết, máu) để xét nghiệm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nhuộm tiêu bản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726"/>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Giá để tiêu bản, ống nghiệm và dụng cụ thủy tinh các loại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Mẫu các loại Vacxin tiêm chủng (tối thiểu đủ các vacxin chương trình TCMR quốc gia)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792"/>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tiêu bản mẫu ký sinh trùng sốt rét,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1032"/>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Pr="000D4169" w:rsidRDefault="007D5BB3" w:rsidP="007D5BB3">
            <w:pPr>
              <w:spacing w:after="0" w:line="240" w:lineRule="auto"/>
              <w:rPr>
                <w:color w:val="000000"/>
                <w:w w:val="97"/>
                <w:sz w:val="28"/>
                <w:szCs w:val="28"/>
              </w:rPr>
            </w:pPr>
            <w:r w:rsidRPr="000D4169">
              <w:rPr>
                <w:color w:val="000000"/>
                <w:w w:val="97"/>
                <w:sz w:val="28"/>
                <w:szCs w:val="28"/>
              </w:rPr>
              <w:t>Bộ tiêu bản mẫu các loại trứng, ấu trùng giun, sán, đơn bào, trùng roi, trùng lông, a míp, nấm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1118"/>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tiêu bản mẫu vi khuẩn, vi rút thường gặp: lao, lậu, tụ cầu, tụ khuẩn, nhiễm sắc thể, tế bào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Hoá chất: thuốc nhuộm, thuốc thử, mực in vân tay,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783"/>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môi trường nuôi cấy cơ bản, khoanh giấy kháng sinh,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Pr="000D4169" w:rsidRDefault="007D5BB3" w:rsidP="007D5BB3">
            <w:pPr>
              <w:spacing w:after="0" w:line="240" w:lineRule="auto"/>
              <w:rPr>
                <w:color w:val="000000"/>
                <w:w w:val="98"/>
                <w:sz w:val="28"/>
                <w:szCs w:val="28"/>
              </w:rPr>
            </w:pPr>
            <w:r w:rsidRPr="000D4169">
              <w:rPr>
                <w:color w:val="000000"/>
                <w:w w:val="98"/>
                <w:sz w:val="28"/>
                <w:szCs w:val="28"/>
              </w:rPr>
              <w:t>Dụng cụ thuỷ tinh thông thường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67"/>
        </w:trPr>
        <w:tc>
          <w:tcPr>
            <w:tcW w:w="474" w:type="pct"/>
            <w:noWrap/>
            <w:vAlign w:val="center"/>
          </w:tcPr>
          <w:p w:rsidR="007D5BB3" w:rsidRPr="004406FA" w:rsidRDefault="007D5BB3" w:rsidP="007D5BB3">
            <w:pPr>
              <w:numPr>
                <w:ilvl w:val="0"/>
                <w:numId w:val="4"/>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và đĩa CD-Rom về các loại vi khuẩn, virut, vi sinh vật, phân bào, tế bào thần kinh, tế bào cơ, ... và các loại giun, sán lá, KST sốt rét, côn trùng truyền bệnh,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bl>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hóa sinh (01 phòng, dùng chung phòng Giải phẫu)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390"/>
        </w:trPr>
        <w:tc>
          <w:tcPr>
            <w:tcW w:w="474" w:type="pct"/>
            <w:vMerge w:val="restart"/>
            <w:noWrap/>
            <w:vAlign w:val="center"/>
            <w:hideMark/>
          </w:tcPr>
          <w:p w:rsidR="007D5BB3" w:rsidRPr="004406FA" w:rsidRDefault="007D5BB3" w:rsidP="007D5BB3">
            <w:pPr>
              <w:spacing w:after="0" w:line="276" w:lineRule="auto"/>
              <w:jc w:val="center"/>
              <w:rPr>
                <w:b/>
                <w:bCs/>
                <w:color w:val="000000"/>
                <w:sz w:val="28"/>
                <w:szCs w:val="28"/>
              </w:rPr>
            </w:pPr>
            <w:r>
              <w:rPr>
                <w:b/>
                <w:bCs/>
                <w:sz w:val="16"/>
                <w:szCs w:val="28"/>
              </w:rPr>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76"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76"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76"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76"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76" w:lineRule="auto"/>
              <w:jc w:val="center"/>
              <w:rPr>
                <w:b/>
                <w:bCs/>
                <w:color w:val="000000"/>
                <w:sz w:val="28"/>
                <w:szCs w:val="28"/>
              </w:rPr>
            </w:pPr>
            <w:r>
              <w:rPr>
                <w:b/>
                <w:bCs/>
                <w:color w:val="000000"/>
                <w:sz w:val="28"/>
                <w:szCs w:val="28"/>
              </w:rPr>
              <w:t>Ghi chú</w:t>
            </w:r>
          </w:p>
        </w:tc>
      </w:tr>
      <w:tr w:rsidR="007D5BB3" w:rsidRPr="004406FA" w:rsidTr="007D5BB3">
        <w:trPr>
          <w:trHeight w:val="390"/>
        </w:trPr>
        <w:tc>
          <w:tcPr>
            <w:tcW w:w="474" w:type="pct"/>
            <w:vMerge/>
            <w:noWrap/>
            <w:vAlign w:val="center"/>
          </w:tcPr>
          <w:p w:rsidR="007D5BB3" w:rsidRPr="004406FA" w:rsidRDefault="007D5BB3" w:rsidP="007D5BB3">
            <w:pPr>
              <w:spacing w:after="0" w:line="276" w:lineRule="auto"/>
              <w:jc w:val="center"/>
              <w:rPr>
                <w:b/>
                <w:bCs/>
                <w:color w:val="000000"/>
                <w:sz w:val="28"/>
                <w:szCs w:val="28"/>
              </w:rPr>
            </w:pPr>
          </w:p>
        </w:tc>
        <w:tc>
          <w:tcPr>
            <w:tcW w:w="1991" w:type="pct"/>
            <w:vMerge/>
            <w:noWrap/>
            <w:vAlign w:val="center"/>
          </w:tcPr>
          <w:p w:rsidR="007D5BB3" w:rsidRPr="004406FA" w:rsidRDefault="007D5BB3" w:rsidP="007D5BB3">
            <w:pPr>
              <w:spacing w:after="0" w:line="276" w:lineRule="auto"/>
              <w:jc w:val="center"/>
              <w:rPr>
                <w:b/>
                <w:bCs/>
                <w:color w:val="000000"/>
                <w:sz w:val="28"/>
                <w:szCs w:val="28"/>
              </w:rPr>
            </w:pPr>
          </w:p>
        </w:tc>
        <w:tc>
          <w:tcPr>
            <w:tcW w:w="564" w:type="pct"/>
            <w:vMerge/>
            <w:noWrap/>
            <w:vAlign w:val="center"/>
          </w:tcPr>
          <w:p w:rsidR="007D5BB3" w:rsidRPr="004406FA" w:rsidRDefault="007D5BB3" w:rsidP="007D5BB3">
            <w:pPr>
              <w:spacing w:after="0" w:line="276" w:lineRule="auto"/>
              <w:jc w:val="center"/>
              <w:rPr>
                <w:b/>
                <w:bCs/>
                <w:color w:val="000000"/>
                <w:sz w:val="28"/>
                <w:szCs w:val="28"/>
              </w:rPr>
            </w:pPr>
          </w:p>
        </w:tc>
        <w:tc>
          <w:tcPr>
            <w:tcW w:w="1188" w:type="pct"/>
            <w:noWrap/>
            <w:vAlign w:val="center"/>
          </w:tcPr>
          <w:p w:rsidR="007D5BB3" w:rsidRDefault="007D5BB3" w:rsidP="007D5BB3">
            <w:pPr>
              <w:spacing w:after="0" w:line="276"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76"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76"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76" w:lineRule="auto"/>
              <w:jc w:val="center"/>
              <w:rPr>
                <w:b/>
                <w:bCs/>
                <w:color w:val="000000"/>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lang w:val="pt-BR"/>
              </w:rPr>
            </w:pPr>
          </w:p>
        </w:tc>
        <w:tc>
          <w:tcPr>
            <w:tcW w:w="1991" w:type="pct"/>
            <w:noWrap/>
            <w:vAlign w:val="center"/>
          </w:tcPr>
          <w:p w:rsidR="007D5BB3" w:rsidRDefault="007D5BB3" w:rsidP="007D5BB3">
            <w:pPr>
              <w:spacing w:after="0" w:line="276" w:lineRule="auto"/>
              <w:rPr>
                <w:color w:val="000000"/>
                <w:szCs w:val="26"/>
              </w:rPr>
            </w:pPr>
            <w:r>
              <w:rPr>
                <w:color w:val="000000"/>
                <w:szCs w:val="26"/>
              </w:rPr>
              <w:t>Kính hiển vi quang học</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Máy sinh hóa bán tự động</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 xml:space="preserve">Chiếc </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Máy ly tâm</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 xml:space="preserve">Cái </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Đồng hồ bấm giây</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Cân kĩ thuật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Cân phân tích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Tủ lạnh</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1</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Bản Quy trình kỹ thuật hóa sinh</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Bản</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Lọ đựng hóa chất đếm giọt loại không màu</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Lọ đựng hóa chất đếm giọt loại tối màu</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Lọ đựng hóa chất nút mài loại không màu</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Lọ đựng hóa chất nút mài loại tối màu</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Bình đựng nước cất loại 1 lít</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Micropipet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Pipet có bầu loại 1 ml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Pipet có bầu loại 2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Pipet có bầu loại 5 ml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Pipet có bầu loại 10ml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Pipet chia vạch loại 1ml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Pipet chia vạch loại 5ml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Pipet chia vạch loại 10ml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Pipet chia vạch loại 20ml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Pipet Pasteur</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9</w:t>
            </w:r>
          </w:p>
        </w:tc>
        <w:tc>
          <w:tcPr>
            <w:tcW w:w="382" w:type="pct"/>
            <w:vAlign w:val="center"/>
          </w:tcPr>
          <w:p w:rsidR="007D5BB3" w:rsidRDefault="007D5BB3" w:rsidP="007D5BB3">
            <w:pPr>
              <w:spacing w:after="0" w:line="276" w:lineRule="auto"/>
              <w:jc w:val="center"/>
              <w:rPr>
                <w:color w:val="000000"/>
                <w:szCs w:val="26"/>
              </w:rPr>
            </w:pPr>
            <w:r>
              <w:rPr>
                <w:color w:val="000000"/>
                <w:szCs w:val="26"/>
              </w:rPr>
              <w:t>27</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Quả bóp cao su</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Bình định mức loại 50ml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Bình định mức loại 100ml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Bình định mức loại 250ml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Bình định mức loại 500ml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đong loại 5ml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đong loại 10ml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đong loại 25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đong loại 50ml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đong loại 100ml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đong loại 1000ml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Cốc chân loại 100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Cốc chân loại 250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Cốc chân loại 1000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Cốc có mỏ loại 100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Cốc có mỏ loại 250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Cốc có mỏ loại 1000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Bộ cối chày</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Đũa thuỷ tinh</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10</w:t>
            </w:r>
          </w:p>
        </w:tc>
        <w:tc>
          <w:tcPr>
            <w:tcW w:w="382" w:type="pct"/>
            <w:vAlign w:val="center"/>
          </w:tcPr>
          <w:p w:rsidR="007D5BB3" w:rsidRDefault="007D5BB3" w:rsidP="007D5BB3">
            <w:pPr>
              <w:spacing w:after="0" w:line="276" w:lineRule="auto"/>
              <w:jc w:val="center"/>
              <w:rPr>
                <w:color w:val="000000"/>
                <w:szCs w:val="26"/>
              </w:rPr>
            </w:pPr>
            <w:r>
              <w:rPr>
                <w:color w:val="000000"/>
                <w:szCs w:val="26"/>
              </w:rPr>
              <w:t>30</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 xml:space="preserve">Bình nón có nút mài 100ml </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Bình nón có nút mài 250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Buret 25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Khay đựng Loại 20 x 30 cm</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Khay đựng Loại 30 x 40 cm</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Giá đựng ống nghiệm</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nghiệm 5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nghiệm 10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Ống nghiệm 20 ml</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Kẹp ống nghiệm</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Máy ly tâm</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6</w:t>
            </w:r>
          </w:p>
        </w:tc>
        <w:tc>
          <w:tcPr>
            <w:tcW w:w="382" w:type="pct"/>
            <w:vAlign w:val="center"/>
          </w:tcPr>
          <w:p w:rsidR="007D5BB3" w:rsidRDefault="007D5BB3" w:rsidP="007D5BB3">
            <w:pPr>
              <w:spacing w:after="0" w:line="276" w:lineRule="auto"/>
              <w:jc w:val="center"/>
              <w:rPr>
                <w:color w:val="000000"/>
                <w:szCs w:val="26"/>
              </w:rPr>
            </w:pPr>
            <w:r>
              <w:rPr>
                <w:color w:val="000000"/>
                <w:szCs w:val="26"/>
              </w:rPr>
              <w:t>18</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Kính hiển vi</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5</w:t>
            </w:r>
          </w:p>
        </w:tc>
        <w:tc>
          <w:tcPr>
            <w:tcW w:w="382" w:type="pct"/>
            <w:vAlign w:val="center"/>
          </w:tcPr>
          <w:p w:rsidR="007D5BB3" w:rsidRDefault="007D5BB3" w:rsidP="007D5BB3">
            <w:pPr>
              <w:spacing w:after="0" w:line="276" w:lineRule="auto"/>
              <w:jc w:val="center"/>
              <w:rPr>
                <w:color w:val="000000"/>
                <w:szCs w:val="26"/>
              </w:rPr>
            </w:pPr>
            <w:r>
              <w:rPr>
                <w:color w:val="000000"/>
                <w:szCs w:val="26"/>
              </w:rPr>
              <w:t>15</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Máy lắc</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1</w:t>
            </w:r>
          </w:p>
        </w:tc>
        <w:tc>
          <w:tcPr>
            <w:tcW w:w="382" w:type="pct"/>
            <w:vAlign w:val="center"/>
          </w:tcPr>
          <w:p w:rsidR="007D5BB3" w:rsidRDefault="007D5BB3" w:rsidP="007D5BB3">
            <w:pPr>
              <w:spacing w:after="0" w:line="276" w:lineRule="auto"/>
              <w:jc w:val="center"/>
              <w:rPr>
                <w:color w:val="000000"/>
                <w:szCs w:val="26"/>
              </w:rPr>
            </w:pPr>
            <w:r>
              <w:rPr>
                <w:color w:val="000000"/>
                <w:szCs w:val="26"/>
              </w:rPr>
              <w:t>3</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Lam kính</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Khay chữ nhật</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Cái</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r w:rsidR="007D5BB3" w:rsidRPr="004406FA" w:rsidTr="007D5BB3">
        <w:trPr>
          <w:trHeight w:val="541"/>
        </w:trPr>
        <w:tc>
          <w:tcPr>
            <w:tcW w:w="474" w:type="pct"/>
            <w:noWrap/>
            <w:vAlign w:val="center"/>
          </w:tcPr>
          <w:p w:rsidR="007D5BB3" w:rsidRPr="004406FA" w:rsidRDefault="007D5BB3" w:rsidP="007D5BB3">
            <w:pPr>
              <w:numPr>
                <w:ilvl w:val="0"/>
                <w:numId w:val="5"/>
              </w:numPr>
              <w:spacing w:after="0" w:line="276" w:lineRule="auto"/>
              <w:jc w:val="center"/>
              <w:rPr>
                <w:sz w:val="28"/>
                <w:szCs w:val="28"/>
              </w:rPr>
            </w:pPr>
          </w:p>
        </w:tc>
        <w:tc>
          <w:tcPr>
            <w:tcW w:w="1991" w:type="pct"/>
            <w:noWrap/>
            <w:vAlign w:val="center"/>
          </w:tcPr>
          <w:p w:rsidR="007D5BB3" w:rsidRDefault="007D5BB3" w:rsidP="007D5BB3">
            <w:pPr>
              <w:spacing w:after="0" w:line="276" w:lineRule="auto"/>
              <w:rPr>
                <w:color w:val="000000"/>
                <w:szCs w:val="26"/>
              </w:rPr>
            </w:pPr>
            <w:r>
              <w:rPr>
                <w:color w:val="000000"/>
                <w:szCs w:val="26"/>
              </w:rPr>
              <w:t>Đèn cồn</w:t>
            </w:r>
          </w:p>
        </w:tc>
        <w:tc>
          <w:tcPr>
            <w:tcW w:w="564" w:type="pct"/>
            <w:noWrap/>
            <w:vAlign w:val="center"/>
          </w:tcPr>
          <w:p w:rsidR="007D5BB3" w:rsidRDefault="007D5BB3" w:rsidP="007D5BB3">
            <w:pPr>
              <w:spacing w:after="0" w:line="276"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76" w:lineRule="auto"/>
              <w:jc w:val="center"/>
              <w:rPr>
                <w:color w:val="000000"/>
                <w:szCs w:val="26"/>
              </w:rPr>
            </w:pPr>
            <w:r>
              <w:rPr>
                <w:color w:val="000000"/>
                <w:szCs w:val="26"/>
              </w:rPr>
              <w:t>2</w:t>
            </w:r>
          </w:p>
        </w:tc>
        <w:tc>
          <w:tcPr>
            <w:tcW w:w="382" w:type="pct"/>
            <w:vAlign w:val="center"/>
          </w:tcPr>
          <w:p w:rsidR="007D5BB3" w:rsidRDefault="007D5BB3" w:rsidP="007D5BB3">
            <w:pPr>
              <w:spacing w:after="0" w:line="276" w:lineRule="auto"/>
              <w:jc w:val="center"/>
              <w:rPr>
                <w:color w:val="000000"/>
                <w:szCs w:val="26"/>
              </w:rPr>
            </w:pPr>
            <w:r>
              <w:rPr>
                <w:color w:val="000000"/>
                <w:szCs w:val="26"/>
              </w:rPr>
              <w:t>6</w:t>
            </w:r>
          </w:p>
        </w:tc>
        <w:tc>
          <w:tcPr>
            <w:tcW w:w="401" w:type="pct"/>
          </w:tcPr>
          <w:p w:rsidR="007D5BB3" w:rsidRPr="004406FA" w:rsidRDefault="007D5BB3" w:rsidP="007D5BB3">
            <w:pPr>
              <w:spacing w:after="0" w:line="276" w:lineRule="auto"/>
              <w:jc w:val="center"/>
              <w:rPr>
                <w:sz w:val="28"/>
                <w:szCs w:val="28"/>
              </w:rPr>
            </w:pPr>
          </w:p>
        </w:tc>
      </w:tr>
    </w:tbl>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Vi sinh – Ký sinh trùng (01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875"/>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Kính hiển vi quang học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li tâm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786"/>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Huyết áp kế cột thủy ngân + ống nghe</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Đồng hồ bấm giây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Nhiệt kế thủy ngân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Nồi hấp</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Cân kỹ thuật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Nồi cách thuỷ</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cầu loại 100ml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cầu loại 250ml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cầu loại 500ml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cầu loại 1000ml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nón loại 100ml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nón loại 250ml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nón loại 500ml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Bô</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có mỏ loại 50ml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có mỏ loại 100ml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có mỏ loại 250ml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có mỏ loại 500ml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Dây garo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84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Dụng cụ xét nghiệm thời gian máu chảy, máu đông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Giá để dụng cụ thủy tinh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Giá để tiêu bản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Gối nhỏ</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tròn đựng bông cồn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thuốc cấp cứu phản vệ</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Khay chữ nhật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Khay chứa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Khay hạt đậu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Kim lấy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Hộp</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Lá kính (lamen)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Hộp</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Lọ đựng phân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Ống đong có chia vạch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Ống nghiệm loại 20ml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30</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Giá đỡ ống nghiệm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Giá để kẹp ống nghiệm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Panh loại cong có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Panh loại cong không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Panh loại thẳng có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Panh loại thẳng không mấu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Trụ cắm panh inox</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Pipet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8</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24</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Ống sonde Nelaton các cỡ (số 6, 8, 10, 12)</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tiêu bản mẫu ký sinh trùng sốt rét,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tiêu bản mẫu các loại trứng, ấu trùng giun, sán, đơn bào, trùng roi, trùng lông, a míp, nấm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tiêu bản mẫu vi khuẩn, virus thường gặp: lao, lậu, tụ cầu, nhiễm sắc thể, tế bào,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6"/>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về các loại vi khuẩn, virus, vi sinh vật, phân bào, tế bào thần kinh, tế bào cơ, ... và các loại giun, sán lá, KST sốt rét, côn trùng truyền bệnh,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bl>
    <w:p w:rsidR="007D5BB3" w:rsidRDefault="007D5BB3" w:rsidP="007D5BB3">
      <w:pPr>
        <w:spacing w:line="312" w:lineRule="auto"/>
        <w:ind w:right="-1"/>
        <w:rPr>
          <w:b/>
          <w:bCs/>
          <w:sz w:val="28"/>
          <w:szCs w:val="28"/>
        </w:rPr>
      </w:pPr>
      <w:r w:rsidRPr="000951E4">
        <w:rPr>
          <w:b/>
          <w:bCs/>
          <w:sz w:val="28"/>
          <w:szCs w:val="28"/>
        </w:rPr>
        <w:t xml:space="preserve">- Phòng thực hành </w:t>
      </w:r>
      <w:r>
        <w:rPr>
          <w:b/>
          <w:bCs/>
          <w:sz w:val="28"/>
          <w:szCs w:val="28"/>
        </w:rPr>
        <w:t>Sinh lý bệnh – Miễn dịch (01 phòng, dùng chung phòng Giải phẫu)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733"/>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lastRenderedPageBreak/>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Cs w:val="26"/>
              </w:rPr>
            </w:pPr>
            <w:r>
              <w:rPr>
                <w:color w:val="000000"/>
                <w:szCs w:val="26"/>
              </w:rPr>
              <w:t>Kính hiển vi quang học</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Huyết áp và ống nghe</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Bộ</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Đồng hồ bấm giây</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Bơm tiêm (1ml/5ml/10ml)</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Dây Garo</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Dao mổ</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3</w:t>
            </w:r>
          </w:p>
        </w:tc>
        <w:tc>
          <w:tcPr>
            <w:tcW w:w="382" w:type="pct"/>
            <w:vAlign w:val="center"/>
          </w:tcPr>
          <w:p w:rsidR="007D5BB3" w:rsidRDefault="007D5BB3" w:rsidP="007D5BB3">
            <w:pPr>
              <w:spacing w:after="0" w:line="240" w:lineRule="auto"/>
              <w:jc w:val="center"/>
              <w:rPr>
                <w:color w:val="000000"/>
                <w:szCs w:val="26"/>
              </w:rPr>
            </w:pPr>
            <w:r>
              <w:rPr>
                <w:color w:val="000000"/>
                <w:szCs w:val="26"/>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Glucose 5%</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Chai</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4</w:t>
            </w:r>
          </w:p>
        </w:tc>
        <w:tc>
          <w:tcPr>
            <w:tcW w:w="382" w:type="pct"/>
            <w:vAlign w:val="center"/>
          </w:tcPr>
          <w:p w:rsidR="007D5BB3" w:rsidRDefault="007D5BB3" w:rsidP="007D5BB3">
            <w:pPr>
              <w:spacing w:after="0" w:line="240" w:lineRule="auto"/>
              <w:jc w:val="center"/>
              <w:rPr>
                <w:color w:val="000000"/>
                <w:szCs w:val="26"/>
              </w:rPr>
            </w:pPr>
            <w:r>
              <w:rPr>
                <w:color w:val="000000"/>
                <w:szCs w:val="26"/>
              </w:rPr>
              <w:t>12</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Lidocain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Adrenalin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Ống chống đông Citrate 3.8%</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Ống</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 xml:space="preserve">Xanh Trypan </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3</w:t>
            </w:r>
          </w:p>
        </w:tc>
        <w:tc>
          <w:tcPr>
            <w:tcW w:w="382" w:type="pct"/>
            <w:vAlign w:val="center"/>
          </w:tcPr>
          <w:p w:rsidR="007D5BB3" w:rsidRDefault="007D5BB3" w:rsidP="007D5BB3">
            <w:pPr>
              <w:spacing w:after="0" w:line="240" w:lineRule="auto"/>
              <w:jc w:val="center"/>
              <w:rPr>
                <w:color w:val="000000"/>
                <w:szCs w:val="26"/>
              </w:rPr>
            </w:pPr>
            <w:r>
              <w:rPr>
                <w:color w:val="000000"/>
                <w:szCs w:val="26"/>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lấy mẫu nước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4</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12</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Giá treo tranh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Thùng đựng rác sinh hoạt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Chậu nhựa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Thùng rác y tế</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4</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12</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7"/>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Huyết áp</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bl>
    <w:p w:rsidR="007D5BB3" w:rsidRPr="00C057BB" w:rsidRDefault="007D5BB3" w:rsidP="007D5BB3">
      <w:pPr>
        <w:spacing w:line="312" w:lineRule="auto"/>
        <w:rPr>
          <w:b/>
          <w:sz w:val="2"/>
          <w:szCs w:val="8"/>
        </w:rPr>
      </w:pPr>
    </w:p>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Giải phẫu bệnh (01 phòng, dùng chung phòng giải phẫu)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841"/>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8"/>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Cs w:val="26"/>
              </w:rPr>
            </w:pPr>
            <w:r>
              <w:rPr>
                <w:color w:val="000000"/>
                <w:szCs w:val="26"/>
              </w:rPr>
              <w:t>Dung dịch formol 10%</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Cồn 90</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Paraphin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Sáp</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Khay đựng</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Găng tay</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3</w:t>
            </w:r>
          </w:p>
        </w:tc>
        <w:tc>
          <w:tcPr>
            <w:tcW w:w="382" w:type="pct"/>
            <w:vAlign w:val="center"/>
          </w:tcPr>
          <w:p w:rsidR="007D5BB3" w:rsidRDefault="007D5BB3" w:rsidP="007D5BB3">
            <w:pPr>
              <w:spacing w:after="0" w:line="240" w:lineRule="auto"/>
              <w:jc w:val="center"/>
              <w:rPr>
                <w:color w:val="000000"/>
                <w:szCs w:val="26"/>
              </w:rPr>
            </w:pPr>
            <w:r>
              <w:rPr>
                <w:color w:val="000000"/>
                <w:szCs w:val="26"/>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Phiến kính</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Kim chọc sinh thiết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Giemsa</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Lam kính</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Lá kính</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Hộp</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Máy chiếu</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Kính hiển vi quang học</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Giá để tiêu bản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biểu mô đơn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biểu mô kép</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mô liên kết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mô sụn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mô xương</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mô máu</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mô cơ</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hệ thống thần kinh</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hệ tuần hoàn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hệ hô hấp</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hệ tiêu hoá</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hệ tiết niệu</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Tiêu bản hệ nội tiết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Pipet nhỏ giọt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Thuốc nhuộm giemsa</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Nước cất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Lọ</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Ống đong</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82"/>
        </w:trPr>
        <w:tc>
          <w:tcPr>
            <w:tcW w:w="474" w:type="pct"/>
            <w:noWrap/>
            <w:vAlign w:val="center"/>
          </w:tcPr>
          <w:p w:rsidR="007D5BB3" w:rsidRPr="004406FA" w:rsidRDefault="007D5BB3" w:rsidP="007D5BB3">
            <w:pPr>
              <w:numPr>
                <w:ilvl w:val="0"/>
                <w:numId w:val="8"/>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Cs w:val="26"/>
              </w:rPr>
            </w:pPr>
            <w:r>
              <w:rPr>
                <w:color w:val="000000"/>
                <w:szCs w:val="26"/>
              </w:rPr>
              <w:t>Đồng hồ bấm giây</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bl>
    <w:p w:rsidR="007D5BB3" w:rsidRPr="000D4169" w:rsidRDefault="007D5BB3" w:rsidP="007D5BB3">
      <w:pPr>
        <w:spacing w:line="312" w:lineRule="auto"/>
        <w:ind w:right="-425"/>
        <w:rPr>
          <w:b/>
          <w:bCs/>
          <w:sz w:val="2"/>
          <w:szCs w:val="2"/>
        </w:rPr>
      </w:pPr>
    </w:p>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Dược lý (1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733"/>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390"/>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Tủ thuốc khung nhôm kính</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4</w:t>
            </w:r>
          </w:p>
        </w:tc>
        <w:tc>
          <w:tcPr>
            <w:tcW w:w="382" w:type="pct"/>
            <w:vAlign w:val="center"/>
          </w:tcPr>
          <w:p w:rsidR="007D5BB3" w:rsidRDefault="007D5BB3" w:rsidP="007D5BB3">
            <w:pPr>
              <w:spacing w:after="0" w:line="240" w:lineRule="auto"/>
              <w:jc w:val="center"/>
              <w:rPr>
                <w:color w:val="000000"/>
                <w:szCs w:val="26"/>
              </w:rPr>
            </w:pPr>
            <w:r>
              <w:rPr>
                <w:color w:val="000000"/>
                <w:szCs w:val="26"/>
              </w:rPr>
              <w:t>4</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Bàn liền ghế</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 xml:space="preserve">Chiếc </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5</w:t>
            </w:r>
          </w:p>
        </w:tc>
        <w:tc>
          <w:tcPr>
            <w:tcW w:w="382" w:type="pct"/>
            <w:vAlign w:val="center"/>
          </w:tcPr>
          <w:p w:rsidR="007D5BB3" w:rsidRDefault="007D5BB3" w:rsidP="007D5BB3">
            <w:pPr>
              <w:spacing w:after="0" w:line="240" w:lineRule="auto"/>
              <w:jc w:val="center"/>
              <w:rPr>
                <w:color w:val="000000"/>
                <w:szCs w:val="26"/>
              </w:rPr>
            </w:pPr>
            <w:r>
              <w:rPr>
                <w:color w:val="000000"/>
                <w:szCs w:val="26"/>
              </w:rPr>
              <w:t>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Bồn rửa tay</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Tủ thuốc 1,8 x 1,6m</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Máy quang phổ UV-VIS</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Cân điện tử</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w:t>
            </w:r>
          </w:p>
        </w:tc>
        <w:tc>
          <w:tcPr>
            <w:tcW w:w="382" w:type="pct"/>
            <w:vAlign w:val="center"/>
          </w:tcPr>
          <w:p w:rsidR="007D5BB3" w:rsidRDefault="007D5BB3" w:rsidP="007D5BB3">
            <w:pPr>
              <w:spacing w:after="0" w:line="240" w:lineRule="auto"/>
              <w:jc w:val="center"/>
              <w:rPr>
                <w:color w:val="000000"/>
                <w:szCs w:val="26"/>
              </w:rPr>
            </w:pPr>
            <w:r>
              <w:rPr>
                <w:color w:val="000000"/>
                <w:szCs w:val="26"/>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Kính hiển vi</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Kính lúp</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25</w:t>
            </w:r>
          </w:p>
        </w:tc>
        <w:tc>
          <w:tcPr>
            <w:tcW w:w="382" w:type="pct"/>
            <w:vAlign w:val="center"/>
          </w:tcPr>
          <w:p w:rsidR="007D5BB3" w:rsidRDefault="007D5BB3" w:rsidP="007D5BB3">
            <w:pPr>
              <w:spacing w:after="0" w:line="240" w:lineRule="auto"/>
              <w:jc w:val="center"/>
              <w:rPr>
                <w:color w:val="000000"/>
                <w:szCs w:val="26"/>
              </w:rPr>
            </w:pPr>
            <w:r>
              <w:rPr>
                <w:color w:val="000000"/>
                <w:szCs w:val="26"/>
              </w:rPr>
              <w:t>25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Bàn chia nang</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Đèn soi UV365</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w:t>
            </w:r>
          </w:p>
        </w:tc>
        <w:tc>
          <w:tcPr>
            <w:tcW w:w="382" w:type="pct"/>
            <w:vAlign w:val="center"/>
          </w:tcPr>
          <w:p w:rsidR="007D5BB3" w:rsidRDefault="007D5BB3" w:rsidP="007D5BB3">
            <w:pPr>
              <w:spacing w:after="0" w:line="240" w:lineRule="auto"/>
              <w:jc w:val="center"/>
              <w:rPr>
                <w:color w:val="000000"/>
                <w:szCs w:val="26"/>
              </w:rPr>
            </w:pPr>
            <w:r>
              <w:rPr>
                <w:color w:val="000000"/>
                <w:szCs w:val="26"/>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Bình định mức 250ml</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20</w:t>
            </w:r>
          </w:p>
        </w:tc>
        <w:tc>
          <w:tcPr>
            <w:tcW w:w="382" w:type="pct"/>
            <w:vAlign w:val="center"/>
          </w:tcPr>
          <w:p w:rsidR="007D5BB3" w:rsidRDefault="007D5BB3" w:rsidP="007D5BB3">
            <w:pPr>
              <w:spacing w:after="0" w:line="240" w:lineRule="auto"/>
              <w:jc w:val="center"/>
              <w:rPr>
                <w:color w:val="000000"/>
                <w:szCs w:val="26"/>
              </w:rPr>
            </w:pPr>
            <w:r>
              <w:rPr>
                <w:color w:val="000000"/>
                <w:szCs w:val="26"/>
              </w:rPr>
              <w:t>60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7"/>
                <w:szCs w:val="27"/>
              </w:rPr>
            </w:pPr>
            <w:r>
              <w:rPr>
                <w:color w:val="000000"/>
                <w:sz w:val="27"/>
                <w:szCs w:val="27"/>
              </w:rPr>
              <w:t>Bình lắng gạn 250ml</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Chiếc</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20</w:t>
            </w:r>
          </w:p>
        </w:tc>
        <w:tc>
          <w:tcPr>
            <w:tcW w:w="382" w:type="pct"/>
            <w:vAlign w:val="center"/>
          </w:tcPr>
          <w:p w:rsidR="007D5BB3" w:rsidRDefault="007D5BB3" w:rsidP="007D5BB3">
            <w:pPr>
              <w:spacing w:after="0" w:line="240" w:lineRule="auto"/>
              <w:jc w:val="center"/>
              <w:rPr>
                <w:color w:val="000000"/>
                <w:szCs w:val="26"/>
              </w:rPr>
            </w:pPr>
            <w:r>
              <w:rPr>
                <w:color w:val="000000"/>
                <w:szCs w:val="26"/>
              </w:rPr>
              <w:t>60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tác dụng lên thần kinh trung ương</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tác dụng trên hệ thần kinh thực vật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tác dụng trên hệ hô hấp</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tác dụng trên hệ tiêu hóa</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trợ tim</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nội tiết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kháng sinh và sulfamid, Thuốc sát khuẩn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chống lao, phong, sốt rét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chống dị ứng</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Vitamin và khoáng chất</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tiêm truyền</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Chế phẩm thay thế máu</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cầm máu và chống thiếu máu</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Thuốc dùng trong chuyên khoa</w:t>
            </w:r>
          </w:p>
        </w:tc>
        <w:tc>
          <w:tcPr>
            <w:tcW w:w="564" w:type="pct"/>
            <w:noWrap/>
            <w:vAlign w:val="center"/>
          </w:tcPr>
          <w:p w:rsidR="007D5BB3" w:rsidRDefault="007D5BB3" w:rsidP="007D5BB3">
            <w:pPr>
              <w:spacing w:after="0" w:line="240" w:lineRule="auto"/>
              <w:jc w:val="center"/>
              <w:rPr>
                <w:color w:val="000000"/>
                <w:szCs w:val="26"/>
              </w:rPr>
            </w:pPr>
            <w:r>
              <w:rPr>
                <w:color w:val="000000"/>
                <w:szCs w:val="26"/>
              </w:rPr>
              <w:t>Vỉ</w:t>
            </w:r>
          </w:p>
        </w:tc>
        <w:tc>
          <w:tcPr>
            <w:tcW w:w="1188" w:type="pct"/>
            <w:noWrap/>
            <w:vAlign w:val="center"/>
          </w:tcPr>
          <w:p w:rsidR="007D5BB3" w:rsidRDefault="007D5BB3" w:rsidP="007D5BB3">
            <w:pPr>
              <w:spacing w:after="0" w:line="240" w:lineRule="auto"/>
              <w:jc w:val="center"/>
              <w:rPr>
                <w:color w:val="000000"/>
                <w:szCs w:val="26"/>
              </w:rPr>
            </w:pPr>
            <w:r>
              <w:rPr>
                <w:color w:val="000000"/>
                <w:szCs w:val="26"/>
              </w:rPr>
              <w:t>10</w:t>
            </w:r>
          </w:p>
        </w:tc>
        <w:tc>
          <w:tcPr>
            <w:tcW w:w="382" w:type="pct"/>
            <w:vAlign w:val="center"/>
          </w:tcPr>
          <w:p w:rsidR="007D5BB3" w:rsidRDefault="007D5BB3" w:rsidP="007D5BB3">
            <w:pPr>
              <w:spacing w:after="0" w:line="240" w:lineRule="auto"/>
              <w:jc w:val="center"/>
              <w:rPr>
                <w:color w:val="000000"/>
                <w:szCs w:val="26"/>
              </w:rPr>
            </w:pPr>
            <w:r>
              <w:rPr>
                <w:color w:val="000000"/>
                <w:szCs w:val="26"/>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9"/>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quầy (Đủ diện tích để trưng bày các nhóm thuốc cần thiết: Nhóm thuốc kê đơn, Nhóm thuốc không kê đơn, Nhóm Sữa, Thực phẩm chức năng và Mỹ phẩm; Nhóm thuốc YHCT, Nhóm VTYT và y cụ nhỏ…</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bl>
    <w:p w:rsidR="007D5BB3" w:rsidRPr="00787A69" w:rsidRDefault="007D5BB3" w:rsidP="007D5BB3">
      <w:pPr>
        <w:spacing w:line="312" w:lineRule="auto"/>
        <w:rPr>
          <w:b/>
          <w:sz w:val="2"/>
          <w:szCs w:val="2"/>
        </w:rPr>
      </w:pPr>
    </w:p>
    <w:p w:rsidR="007D5BB3" w:rsidRPr="00787A69" w:rsidRDefault="007D5BB3" w:rsidP="007D5BB3">
      <w:pPr>
        <w:spacing w:line="312" w:lineRule="auto"/>
        <w:ind w:right="-425"/>
        <w:rPr>
          <w:b/>
          <w:bCs/>
          <w:color w:val="000000" w:themeColor="text1"/>
          <w:sz w:val="28"/>
          <w:szCs w:val="28"/>
        </w:rPr>
      </w:pPr>
      <w:r w:rsidRPr="00787A69">
        <w:rPr>
          <w:b/>
          <w:bCs/>
          <w:color w:val="000000" w:themeColor="text1"/>
          <w:sz w:val="28"/>
          <w:szCs w:val="28"/>
        </w:rPr>
        <w:t>- Phòng thực hành Điều dưỡng cơ bản (02 phòng, mỗi phòng dụng cụ như sau):</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727"/>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lang w:val="pt-BR"/>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vi tính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chiếu (Projector)</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Nhiệt kế điện tử</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Huyết áp kế cột thủy ngân + ống nghe</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Huyết áp kế điện tử</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Huyết áp kế đồng hồ + ống nghe</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cạo râu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hút dịch 2 bình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sấy tóc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làm ẩm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Máy monitoring theo dõi dấu hiệu sinh tồn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Đèn đọc phim X Q THƯỜNG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Hệ thống khử khuẩn (thực tập tại cơ sở khám chữa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nồng độ bão hòa Oxy trong máu SpO2 cầm tay (thực tập tại cơ sở khám chữa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kiểm soát nhiệt độ người bệnh (thực tập tại cơ sở khám chữa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theo dõi người bệnh 5 thông số (thực tập tại cơ sở khám chữa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lạnh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Đồng hồ bấm giây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Chăn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Ga trải giường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Gối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Đệm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đầu giường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Giường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phong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Xe đẩy dùng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Xe đẩy dụng cụ, thuốc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Bàn chải mềm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Bàn chải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Dây hút đờm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Nhiệt kế thủy ngân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Băng buộc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Băng chun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Cuộn</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Băng cuộn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Cuộn</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Băng Esmarch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Cuộn</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Băng tam giác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Cuộn</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Bát và 2 thìa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oxy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val="restar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Bơm tiêm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Mỗi bộ bao gồm</w:t>
            </w:r>
          </w:p>
        </w:tc>
        <w:tc>
          <w:tcPr>
            <w:tcW w:w="564" w:type="pct"/>
            <w:noWrap/>
            <w:vAlign w:val="center"/>
          </w:tcPr>
          <w:p w:rsidR="007D5BB3" w:rsidRDefault="007D5BB3" w:rsidP="007D5BB3">
            <w:pPr>
              <w:spacing w:after="0" w:line="240" w:lineRule="auto"/>
              <w:jc w:val="center"/>
              <w:rPr>
                <w:color w:val="000000"/>
                <w:sz w:val="28"/>
                <w:szCs w:val="28"/>
              </w:rPr>
            </w:pPr>
          </w:p>
        </w:tc>
        <w:tc>
          <w:tcPr>
            <w:tcW w:w="1188" w:type="pct"/>
            <w:noWrap/>
            <w:vAlign w:val="center"/>
          </w:tcPr>
          <w:p w:rsidR="007D5BB3" w:rsidRDefault="007D5BB3" w:rsidP="007D5BB3">
            <w:pPr>
              <w:spacing w:after="0" w:line="240" w:lineRule="auto"/>
              <w:jc w:val="center"/>
              <w:rPr>
                <w:color w:val="000000"/>
                <w:sz w:val="28"/>
                <w:szCs w:val="28"/>
              </w:rPr>
            </w:pPr>
          </w:p>
        </w:tc>
        <w:tc>
          <w:tcPr>
            <w:tcW w:w="382" w:type="pct"/>
            <w:vAlign w:val="center"/>
          </w:tcPr>
          <w:p w:rsidR="007D5BB3" w:rsidRDefault="007D5BB3" w:rsidP="007D5BB3">
            <w:pPr>
              <w:spacing w:after="0" w:line="240" w:lineRule="auto"/>
              <w:jc w:val="center"/>
              <w:rPr>
                <w:color w:val="000000"/>
                <w:sz w:val="28"/>
                <w:szCs w:val="28"/>
              </w:rPr>
            </w:pP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Loại 1ml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Loại 5ml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Loại 20 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Loại 50ml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18</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val="restar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kéo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Pr="004406FA" w:rsidRDefault="007D5BB3" w:rsidP="007D5BB3">
            <w:pPr>
              <w:spacing w:after="0" w:line="240" w:lineRule="auto"/>
              <w:rPr>
                <w:sz w:val="28"/>
                <w:szCs w:val="28"/>
              </w:rPr>
            </w:pPr>
            <w:r>
              <w:rPr>
                <w:sz w:val="28"/>
                <w:szCs w:val="28"/>
              </w:rPr>
              <w:t>Mỗi bộ bao gồm:</w:t>
            </w:r>
          </w:p>
        </w:tc>
        <w:tc>
          <w:tcPr>
            <w:tcW w:w="564" w:type="pct"/>
            <w:noWrap/>
            <w:vAlign w:val="center"/>
          </w:tcPr>
          <w:p w:rsidR="007D5BB3" w:rsidRPr="004406FA" w:rsidRDefault="007D5BB3" w:rsidP="007D5BB3">
            <w:pPr>
              <w:spacing w:after="0" w:line="240" w:lineRule="auto"/>
              <w:jc w:val="center"/>
              <w:rPr>
                <w:sz w:val="28"/>
                <w:szCs w:val="28"/>
              </w:rPr>
            </w:pPr>
          </w:p>
        </w:tc>
        <w:tc>
          <w:tcPr>
            <w:tcW w:w="1188" w:type="pct"/>
            <w:noWrap/>
            <w:vAlign w:val="center"/>
          </w:tcPr>
          <w:p w:rsidR="007D5BB3" w:rsidRPr="004406FA" w:rsidRDefault="007D5BB3" w:rsidP="007D5BB3">
            <w:pPr>
              <w:spacing w:after="0" w:line="240" w:lineRule="auto"/>
              <w:jc w:val="center"/>
              <w:rPr>
                <w:sz w:val="28"/>
                <w:szCs w:val="28"/>
              </w:rPr>
            </w:pPr>
          </w:p>
        </w:tc>
        <w:tc>
          <w:tcPr>
            <w:tcW w:w="382" w:type="pct"/>
            <w:vAlign w:val="center"/>
          </w:tcPr>
          <w:p w:rsidR="007D5BB3" w:rsidRPr="004406FA" w:rsidRDefault="007D5BB3" w:rsidP="007D5BB3">
            <w:pPr>
              <w:spacing w:after="0" w:line="240" w:lineRule="auto"/>
              <w:jc w:val="center"/>
              <w:rPr>
                <w:sz w:val="28"/>
                <w:szCs w:val="28"/>
              </w:rPr>
            </w:pP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Kéo cong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Kéo thẳng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Kéo đầu tù</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Kéo cắt chỉ</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val="restar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Kẹp phẫu tích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Pr="00694BF9" w:rsidRDefault="007D5BB3" w:rsidP="007D5BB3">
            <w:pPr>
              <w:spacing w:after="0" w:line="240" w:lineRule="auto"/>
              <w:rPr>
                <w:color w:val="000000"/>
                <w:sz w:val="28"/>
                <w:szCs w:val="28"/>
              </w:rPr>
            </w:pPr>
            <w:r>
              <w:rPr>
                <w:color w:val="000000"/>
                <w:sz w:val="28"/>
                <w:szCs w:val="28"/>
              </w:rPr>
              <w:t>Mỗi bộ bao gồm:</w:t>
            </w:r>
          </w:p>
        </w:tc>
        <w:tc>
          <w:tcPr>
            <w:tcW w:w="564" w:type="pct"/>
            <w:noWrap/>
            <w:vAlign w:val="center"/>
          </w:tcPr>
          <w:p w:rsidR="007D5BB3" w:rsidRPr="004406FA" w:rsidRDefault="007D5BB3" w:rsidP="007D5BB3">
            <w:pPr>
              <w:spacing w:after="0" w:line="240" w:lineRule="auto"/>
              <w:jc w:val="center"/>
              <w:rPr>
                <w:sz w:val="28"/>
                <w:szCs w:val="28"/>
              </w:rPr>
            </w:pPr>
          </w:p>
        </w:tc>
        <w:tc>
          <w:tcPr>
            <w:tcW w:w="1188" w:type="pct"/>
            <w:noWrap/>
            <w:vAlign w:val="center"/>
          </w:tcPr>
          <w:p w:rsidR="007D5BB3" w:rsidRPr="004406FA" w:rsidRDefault="007D5BB3" w:rsidP="007D5BB3">
            <w:pPr>
              <w:spacing w:after="0" w:line="240" w:lineRule="auto"/>
              <w:jc w:val="center"/>
              <w:rPr>
                <w:sz w:val="28"/>
                <w:szCs w:val="28"/>
              </w:rPr>
            </w:pPr>
          </w:p>
        </w:tc>
        <w:tc>
          <w:tcPr>
            <w:tcW w:w="382" w:type="pct"/>
            <w:vAlign w:val="center"/>
          </w:tcPr>
          <w:p w:rsidR="007D5BB3" w:rsidRPr="004406FA" w:rsidRDefault="007D5BB3" w:rsidP="007D5BB3">
            <w:pPr>
              <w:spacing w:after="0" w:line="240" w:lineRule="auto"/>
              <w:jc w:val="center"/>
              <w:rPr>
                <w:sz w:val="28"/>
                <w:szCs w:val="28"/>
              </w:rPr>
            </w:pP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Kẹp phẫu tích không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Kẹp phẫu tích có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val="restar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panh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Pr="00694BF9" w:rsidRDefault="007D5BB3" w:rsidP="007D5BB3">
            <w:pPr>
              <w:spacing w:after="0" w:line="240" w:lineRule="auto"/>
              <w:rPr>
                <w:color w:val="000000"/>
                <w:sz w:val="28"/>
                <w:szCs w:val="28"/>
              </w:rPr>
            </w:pPr>
            <w:r>
              <w:rPr>
                <w:color w:val="000000"/>
                <w:sz w:val="28"/>
                <w:szCs w:val="28"/>
              </w:rPr>
              <w:t>Mỗi bộ bao gồm:</w:t>
            </w:r>
          </w:p>
        </w:tc>
        <w:tc>
          <w:tcPr>
            <w:tcW w:w="564" w:type="pct"/>
            <w:noWrap/>
            <w:vAlign w:val="center"/>
          </w:tcPr>
          <w:p w:rsidR="007D5BB3" w:rsidRPr="004406FA" w:rsidRDefault="007D5BB3" w:rsidP="007D5BB3">
            <w:pPr>
              <w:spacing w:after="0" w:line="240" w:lineRule="auto"/>
              <w:jc w:val="center"/>
              <w:rPr>
                <w:sz w:val="28"/>
                <w:szCs w:val="28"/>
              </w:rPr>
            </w:pPr>
          </w:p>
        </w:tc>
        <w:tc>
          <w:tcPr>
            <w:tcW w:w="1188" w:type="pct"/>
            <w:noWrap/>
            <w:vAlign w:val="center"/>
          </w:tcPr>
          <w:p w:rsidR="007D5BB3" w:rsidRPr="004406FA" w:rsidRDefault="007D5BB3" w:rsidP="007D5BB3">
            <w:pPr>
              <w:spacing w:after="0" w:line="240" w:lineRule="auto"/>
              <w:jc w:val="center"/>
              <w:rPr>
                <w:sz w:val="28"/>
                <w:szCs w:val="28"/>
              </w:rPr>
            </w:pPr>
          </w:p>
        </w:tc>
        <w:tc>
          <w:tcPr>
            <w:tcW w:w="382" w:type="pct"/>
            <w:vAlign w:val="center"/>
          </w:tcPr>
          <w:p w:rsidR="007D5BB3" w:rsidRPr="004406FA" w:rsidRDefault="007D5BB3" w:rsidP="007D5BB3">
            <w:pPr>
              <w:spacing w:after="0" w:line="240" w:lineRule="auto"/>
              <w:jc w:val="center"/>
              <w:rPr>
                <w:sz w:val="28"/>
                <w:szCs w:val="28"/>
              </w:rPr>
            </w:pP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Panh Loại cong có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Panh Loại cong không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Panh Loại thẳng có mấu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ind w:left="360"/>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Panh Loại thẳng không mấu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Bô</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Bô dẹt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Bô vịt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nẹp gỗ sơ cứu (10 thanh)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Bốc thụt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Bồn đựng nước vô khuẩn, vòi có van gạt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Bóng ambu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chia vạch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đựng thức ăn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đựng thuốc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Cốc uống nước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Bình đựng nước nguội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Canuyn và khóa van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Chậu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Chậu inox</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Cọc truyền inox 2 tai treo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Dao mổ + cán dao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Dây garo và gối nhỏ</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Dây thở oxy 2 nhánh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Dây thở oxy 2 nhánh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Dây truyền dịch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Đè lưỡi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Hộp inox chữ nhật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đựng bông gạc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đựng dụng cụ vô khuẩn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đựng dung dịch khử khuẩn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đựng khăn vô khuẩn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thuốc cấp cứu phản vệ</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tròn inox</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inox đựng bông cầu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tròn đựng bông cồn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Cân, thước đo chiều cao người lớn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Găng tay y tế</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Đôi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19</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57</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Khăn tắm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Khăn rửa mặt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Máng gội đầu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Khay chữ nhật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Khay hạt đậu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Kim lấy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19</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57</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Lược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Mask thở oxy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Kìm mở miệng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Ống nghe tim phổi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Trụ cắm panh inox</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Thùng rác y tế</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Giường chăm sóc người bệnh đa năng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Tủ chứa đồ</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Bảng lật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Tượng các huyệt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đa năng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đặt ống thông dạ dày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hồi sinh tim phổi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thông tiểu nam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thông tiểu nữ</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Chiếc</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thụt tháo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tiêm bắp, tĩnh mạch cánh tay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tiêm mông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quy trình cấp cứu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556"/>
        </w:trPr>
        <w:tc>
          <w:tcPr>
            <w:tcW w:w="474" w:type="pct"/>
            <w:noWrap/>
            <w:vAlign w:val="center"/>
          </w:tcPr>
          <w:p w:rsidR="007D5BB3" w:rsidRPr="004406FA" w:rsidRDefault="007D5BB3" w:rsidP="007D5BB3">
            <w:pPr>
              <w:numPr>
                <w:ilvl w:val="0"/>
                <w:numId w:val="10"/>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tranh quy trình kỹ thuật điều dưỡng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Default="007D5BB3" w:rsidP="007D5BB3">
            <w:pPr>
              <w:spacing w:after="0" w:line="240" w:lineRule="auto"/>
              <w:jc w:val="center"/>
              <w:rPr>
                <w:color w:val="000000"/>
                <w:sz w:val="28"/>
                <w:szCs w:val="28"/>
              </w:rPr>
            </w:pPr>
            <w:r>
              <w:rPr>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bl>
    <w:p w:rsidR="007D5BB3" w:rsidRPr="00BF390F" w:rsidRDefault="007D5BB3" w:rsidP="007D5BB3">
      <w:pPr>
        <w:spacing w:line="312" w:lineRule="auto"/>
        <w:rPr>
          <w:b/>
          <w:sz w:val="2"/>
          <w:szCs w:val="2"/>
        </w:rPr>
      </w:pPr>
    </w:p>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Dinh dưỡng vệ sinh An toàn thực phẩm (01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793"/>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lang w:val="pt-BR"/>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Bếp từ/ hồng ngoại</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Bộ nồi</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bộ</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Cân nhỏ (2kg)</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Cân to (5kg)</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Lò vi sóng</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val="es-ES" w:eastAsia="ja-JP"/>
              </w:rPr>
            </w:pPr>
            <w:r w:rsidRPr="005A00D4">
              <w:rPr>
                <w:rFonts w:eastAsia="MS Mincho"/>
                <w:sz w:val="28"/>
                <w:szCs w:val="28"/>
                <w:lang w:val="es-ES" w:eastAsia="ja-JP"/>
              </w:rPr>
              <w:t>Máy xay sinh tố</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Máy xay thịt</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Nồi cơm điện</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b/>
                <w:sz w:val="28"/>
                <w:szCs w:val="28"/>
              </w:rPr>
            </w:pPr>
            <w:r w:rsidRPr="005A00D4">
              <w:rPr>
                <w:rFonts w:eastAsia="MS Mincho"/>
                <w:sz w:val="28"/>
                <w:szCs w:val="28"/>
                <w:lang w:eastAsia="ja-JP"/>
              </w:rPr>
              <w:t>Ổn áp</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5A00D4" w:rsidRDefault="007D5BB3" w:rsidP="007D5BB3">
            <w:pPr>
              <w:spacing w:after="0" w:line="240" w:lineRule="auto"/>
              <w:jc w:val="center"/>
              <w:rPr>
                <w:rFonts w:eastAsia="Calibri"/>
                <w:sz w:val="28"/>
                <w:szCs w:val="28"/>
              </w:rPr>
            </w:pPr>
            <w:r>
              <w:rPr>
                <w:rFonts w:eastAsia="Calibri"/>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Tủ lạnh</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Bàn</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04</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4</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Bát lớn</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Bát nhỏ</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Bát trung bình</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Bình lọc n</w:t>
            </w:r>
            <w:r w:rsidRPr="005A00D4">
              <w:rPr>
                <w:rFonts w:eastAsia="MS Mincho"/>
                <w:sz w:val="28"/>
                <w:szCs w:val="28"/>
                <w:lang w:val="vi-VN" w:eastAsia="ja-JP"/>
              </w:rPr>
              <w:t>ư</w:t>
            </w:r>
            <w:r w:rsidRPr="005A00D4">
              <w:rPr>
                <w:rFonts w:eastAsia="MS Mincho"/>
                <w:sz w:val="28"/>
                <w:szCs w:val="28"/>
                <w:lang w:eastAsia="ja-JP"/>
              </w:rPr>
              <w:softHyphen/>
              <w:t>ớc</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Bình nước</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03</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 xml:space="preserve">Bình sữa </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03</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Bình trà</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Chảo rán</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03</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Pr>
                <w:rFonts w:eastAsia="MS Mincho"/>
                <w:sz w:val="28"/>
                <w:szCs w:val="28"/>
                <w:lang w:eastAsia="ja-JP"/>
              </w:rPr>
              <w:t>9</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Cốc</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 xml:space="preserve">Dao </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 xml:space="preserve">Đĩa </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Đũa</w:t>
            </w:r>
          </w:p>
        </w:tc>
        <w:tc>
          <w:tcPr>
            <w:tcW w:w="564" w:type="pct"/>
            <w:noWrap/>
          </w:tcPr>
          <w:p w:rsidR="007D5BB3" w:rsidRPr="005A00D4" w:rsidRDefault="007D5BB3" w:rsidP="007D5BB3">
            <w:pPr>
              <w:spacing w:after="0" w:line="240" w:lineRule="auto"/>
              <w:jc w:val="center"/>
              <w:rPr>
                <w:sz w:val="28"/>
                <w:szCs w:val="28"/>
              </w:rPr>
            </w:pPr>
            <w:r w:rsidRPr="005A00D4">
              <w:rPr>
                <w:sz w:val="28"/>
                <w:szCs w:val="28"/>
              </w:rPr>
              <w:t>Đôi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20</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Giá đựng đũa</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Khay nhỏ Inox</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5</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Khay thực phẩm</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 xml:space="preserve">Thớt </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 xml:space="preserve">Thìa </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MS Mincho"/>
                <w:sz w:val="28"/>
                <w:szCs w:val="28"/>
                <w:lang w:eastAsia="ja-JP"/>
              </w:rPr>
            </w:pPr>
            <w:r w:rsidRPr="005A00D4">
              <w:rPr>
                <w:rFonts w:eastAsia="MS Mincho"/>
                <w:sz w:val="28"/>
                <w:szCs w:val="28"/>
                <w:lang w:eastAsia="ja-JP"/>
              </w:rPr>
              <w:t>Rổ</w:t>
            </w:r>
          </w:p>
        </w:tc>
        <w:tc>
          <w:tcPr>
            <w:tcW w:w="564" w:type="pct"/>
            <w:noWrap/>
          </w:tcPr>
          <w:p w:rsidR="007D5BB3" w:rsidRPr="005A00D4" w:rsidRDefault="007D5BB3" w:rsidP="007D5BB3">
            <w:pPr>
              <w:spacing w:after="0" w:line="240" w:lineRule="auto"/>
              <w:jc w:val="center"/>
              <w:rPr>
                <w:sz w:val="28"/>
                <w:szCs w:val="28"/>
              </w:rPr>
            </w:pPr>
            <w:r w:rsidRPr="005A00D4">
              <w:rPr>
                <w:rFonts w:eastAsia="MS Mincho"/>
                <w:sz w:val="28"/>
                <w:szCs w:val="28"/>
                <w:lang w:eastAsia="ja-JP"/>
              </w:rPr>
              <w:t>cái</w:t>
            </w:r>
          </w:p>
        </w:tc>
        <w:tc>
          <w:tcPr>
            <w:tcW w:w="1188" w:type="pct"/>
            <w:noWrap/>
            <w:vAlign w:val="center"/>
          </w:tcPr>
          <w:p w:rsidR="007D5BB3" w:rsidRPr="005A00D4" w:rsidRDefault="007D5BB3" w:rsidP="007D5BB3">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82" w:type="pct"/>
            <w:vAlign w:val="center"/>
          </w:tcPr>
          <w:p w:rsidR="007D5BB3" w:rsidRPr="005A00D4"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Tài liệu Dinh dưỡng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Quyển</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10</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Tài liệu Y tế cộng đồng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Quyển</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10</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 xml:space="preserve">Mims </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Quyển</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02</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Cồn 90 độ</w:t>
            </w:r>
          </w:p>
        </w:tc>
        <w:tc>
          <w:tcPr>
            <w:tcW w:w="564" w:type="pct"/>
            <w:noWrap/>
          </w:tcPr>
          <w:p w:rsidR="007D5BB3" w:rsidRPr="005A00D4" w:rsidRDefault="007D5BB3" w:rsidP="007D5BB3">
            <w:pPr>
              <w:spacing w:after="0" w:line="240" w:lineRule="auto"/>
              <w:jc w:val="center"/>
              <w:rPr>
                <w:rFonts w:eastAsia="Calibri"/>
                <w:sz w:val="28"/>
                <w:szCs w:val="28"/>
              </w:rPr>
            </w:pPr>
            <w:r>
              <w:rPr>
                <w:rFonts w:eastAsia="Calibri"/>
                <w:sz w:val="28"/>
                <w:szCs w:val="28"/>
              </w:rPr>
              <w:t>500</w:t>
            </w:r>
            <w:r w:rsidRPr="005A00D4">
              <w:rPr>
                <w:rFonts w:eastAsia="Calibri"/>
                <w:sz w:val="28"/>
                <w:szCs w:val="28"/>
              </w:rPr>
              <w:t>ml</w:t>
            </w:r>
          </w:p>
        </w:tc>
        <w:tc>
          <w:tcPr>
            <w:tcW w:w="1188" w:type="pct"/>
            <w:noWrap/>
            <w:vAlign w:val="center"/>
          </w:tcPr>
          <w:p w:rsidR="007D5BB3" w:rsidRPr="005A00D4" w:rsidRDefault="007D5BB3" w:rsidP="007D5BB3">
            <w:pPr>
              <w:spacing w:after="0" w:line="240" w:lineRule="auto"/>
              <w:jc w:val="center"/>
              <w:rPr>
                <w:rFonts w:eastAsia="Calibri"/>
                <w:sz w:val="28"/>
                <w:szCs w:val="28"/>
              </w:rPr>
            </w:pPr>
            <w:r>
              <w:rPr>
                <w:rFonts w:eastAsia="Calibri"/>
                <w:sz w:val="28"/>
                <w:szCs w:val="28"/>
              </w:rPr>
              <w:t>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Natri Clorid 0,9%</w:t>
            </w:r>
          </w:p>
        </w:tc>
        <w:tc>
          <w:tcPr>
            <w:tcW w:w="564" w:type="pct"/>
            <w:noWrap/>
          </w:tcPr>
          <w:p w:rsidR="007D5BB3" w:rsidRPr="005A00D4" w:rsidRDefault="007D5BB3" w:rsidP="007D5BB3">
            <w:pPr>
              <w:spacing w:after="0" w:line="240" w:lineRule="auto"/>
              <w:jc w:val="center"/>
              <w:rPr>
                <w:rFonts w:eastAsia="Calibri"/>
                <w:sz w:val="28"/>
                <w:szCs w:val="28"/>
              </w:rPr>
            </w:pPr>
            <w:r>
              <w:rPr>
                <w:rFonts w:eastAsia="Calibri"/>
                <w:sz w:val="28"/>
                <w:szCs w:val="28"/>
              </w:rPr>
              <w:t>500m</w:t>
            </w:r>
            <w:r w:rsidRPr="005A00D4">
              <w:rPr>
                <w:rFonts w:eastAsia="Calibri"/>
                <w:sz w:val="28"/>
                <w:szCs w:val="28"/>
              </w:rPr>
              <w:t>l</w:t>
            </w:r>
          </w:p>
        </w:tc>
        <w:tc>
          <w:tcPr>
            <w:tcW w:w="1188" w:type="pct"/>
            <w:noWrap/>
            <w:vAlign w:val="center"/>
          </w:tcPr>
          <w:p w:rsidR="007D5BB3" w:rsidRPr="005A00D4" w:rsidRDefault="007D5BB3" w:rsidP="007D5BB3">
            <w:pPr>
              <w:spacing w:after="0" w:line="240" w:lineRule="auto"/>
              <w:jc w:val="center"/>
              <w:rPr>
                <w:rFonts w:eastAsia="Calibri"/>
                <w:sz w:val="28"/>
                <w:szCs w:val="28"/>
              </w:rPr>
            </w:pPr>
            <w:r>
              <w:rPr>
                <w:rFonts w:eastAsia="Calibri"/>
                <w:sz w:val="28"/>
                <w:szCs w:val="28"/>
              </w:rPr>
              <w:t>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Oresol</w:t>
            </w:r>
          </w:p>
        </w:tc>
        <w:tc>
          <w:tcPr>
            <w:tcW w:w="564" w:type="pct"/>
            <w:noWrap/>
          </w:tcPr>
          <w:p w:rsidR="007D5BB3" w:rsidRPr="005A00D4" w:rsidRDefault="007D5BB3" w:rsidP="007D5BB3">
            <w:pPr>
              <w:spacing w:after="0" w:line="240" w:lineRule="auto"/>
              <w:jc w:val="center"/>
              <w:rPr>
                <w:rFonts w:eastAsia="Calibri"/>
                <w:sz w:val="28"/>
                <w:szCs w:val="28"/>
              </w:rPr>
            </w:pPr>
            <w:r>
              <w:rPr>
                <w:rFonts w:eastAsia="Calibri"/>
                <w:sz w:val="28"/>
                <w:szCs w:val="28"/>
              </w:rPr>
              <w:t>200</w:t>
            </w:r>
            <w:r w:rsidRPr="005A00D4">
              <w:rPr>
                <w:rFonts w:eastAsia="Calibri"/>
                <w:sz w:val="28"/>
                <w:szCs w:val="28"/>
              </w:rPr>
              <w:t>Gr</w:t>
            </w:r>
          </w:p>
        </w:tc>
        <w:tc>
          <w:tcPr>
            <w:tcW w:w="1188" w:type="pct"/>
            <w:noWrap/>
            <w:vAlign w:val="center"/>
          </w:tcPr>
          <w:p w:rsidR="007D5BB3" w:rsidRPr="005A00D4" w:rsidRDefault="007D5BB3" w:rsidP="007D5BB3">
            <w:pPr>
              <w:spacing w:after="0" w:line="240" w:lineRule="auto"/>
              <w:jc w:val="center"/>
              <w:rPr>
                <w:rFonts w:eastAsia="Calibri"/>
                <w:sz w:val="28"/>
                <w:szCs w:val="28"/>
              </w:rPr>
            </w:pPr>
            <w:r>
              <w:rPr>
                <w:rFonts w:eastAsia="Calibri"/>
                <w:sz w:val="28"/>
                <w:szCs w:val="28"/>
              </w:rPr>
              <w:t>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Acytomax</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tuýp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Hồ nước</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Hộp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Vitamin B1, 6, 12</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Hộp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Becberin 5mg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Lọ</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Tetracilin thuốc mỡ</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Hộp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Panadol</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Hộp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Đường glucose</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Gói</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Bao cao su</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Hộp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Thuốc tránh thai Newchoi</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Hộp</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Tranh cúm A</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Tháp dinh dưỡng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Tranh bảo vệ môi trường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rFonts w:eastAsia="Calibri"/>
                <w:sz w:val="28"/>
                <w:szCs w:val="28"/>
              </w:rPr>
              <w:t>Tranh hướng dẫn rửa tay</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ind w:right="-108"/>
              <w:rPr>
                <w:rFonts w:eastAsia="Calibri"/>
                <w:spacing w:val="-4"/>
                <w:sz w:val="28"/>
                <w:szCs w:val="28"/>
              </w:rPr>
            </w:pPr>
            <w:r w:rsidRPr="005A00D4">
              <w:rPr>
                <w:rFonts w:eastAsia="Calibri"/>
                <w:spacing w:val="-4"/>
                <w:sz w:val="28"/>
                <w:szCs w:val="28"/>
              </w:rPr>
              <w:t>Quy trình rửa tay bằng xà phòng tại cộng đồng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02</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ind w:right="-108"/>
              <w:rPr>
                <w:rFonts w:eastAsia="Calibri"/>
                <w:spacing w:val="-4"/>
                <w:sz w:val="28"/>
                <w:szCs w:val="28"/>
              </w:rPr>
            </w:pPr>
            <w:r w:rsidRPr="005A00D4">
              <w:rPr>
                <w:rFonts w:eastAsia="Calibri"/>
                <w:spacing w:val="-4"/>
                <w:sz w:val="28"/>
                <w:szCs w:val="28"/>
              </w:rPr>
              <w:t>Tranh an toàn thực phẩm</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02</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ind w:right="-108"/>
              <w:rPr>
                <w:rFonts w:eastAsia="Calibri"/>
                <w:spacing w:val="-4"/>
                <w:sz w:val="28"/>
                <w:szCs w:val="28"/>
              </w:rPr>
            </w:pPr>
            <w:r w:rsidRPr="005A00D4">
              <w:rPr>
                <w:rFonts w:eastAsia="Calibri"/>
                <w:spacing w:val="-4"/>
                <w:sz w:val="28"/>
                <w:szCs w:val="28"/>
              </w:rPr>
              <w:t>Tranh hướng dẫn sử dụng nguồn nước an toàn</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02</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pacing w:val="-4"/>
                <w:sz w:val="28"/>
                <w:szCs w:val="28"/>
              </w:rPr>
            </w:pPr>
            <w:r w:rsidRPr="005A00D4">
              <w:rPr>
                <w:rFonts w:eastAsia="Calibri"/>
                <w:spacing w:val="-4"/>
                <w:sz w:val="28"/>
                <w:szCs w:val="28"/>
              </w:rPr>
              <w:t>Tranh tai nạn giao thông</w:t>
            </w:r>
          </w:p>
        </w:tc>
        <w:tc>
          <w:tcPr>
            <w:tcW w:w="564" w:type="pct"/>
            <w:noWrap/>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Chiếc</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rFonts w:eastAsia="Calibri"/>
                <w:sz w:val="28"/>
                <w:szCs w:val="28"/>
              </w:rPr>
              <w:t>02</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pacing w:val="-4"/>
                <w:sz w:val="28"/>
                <w:szCs w:val="28"/>
              </w:rPr>
            </w:pPr>
            <w:r w:rsidRPr="005A00D4">
              <w:rPr>
                <w:sz w:val="28"/>
                <w:szCs w:val="28"/>
              </w:rPr>
              <w:t>Cân điện tử</w:t>
            </w:r>
          </w:p>
        </w:tc>
        <w:tc>
          <w:tcPr>
            <w:tcW w:w="564" w:type="pct"/>
            <w:noWrap/>
          </w:tcPr>
          <w:p w:rsidR="007D5BB3" w:rsidRPr="005A00D4" w:rsidRDefault="007D5BB3" w:rsidP="007D5BB3">
            <w:pPr>
              <w:spacing w:after="0" w:line="240" w:lineRule="auto"/>
              <w:jc w:val="center"/>
              <w:rPr>
                <w:rFonts w:eastAsia="Calibri"/>
                <w:sz w:val="28"/>
                <w:szCs w:val="28"/>
              </w:rPr>
            </w:pPr>
            <w:r w:rsidRPr="005A00D4">
              <w:rPr>
                <w:sz w:val="28"/>
                <w:szCs w:val="28"/>
              </w:rPr>
              <w:t>Cái</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z w:val="28"/>
                <w:szCs w:val="28"/>
              </w:rPr>
            </w:pPr>
            <w:r w:rsidRPr="005A00D4">
              <w:rPr>
                <w:sz w:val="28"/>
                <w:szCs w:val="28"/>
              </w:rPr>
              <w:t>Cân phân tích</w:t>
            </w:r>
          </w:p>
        </w:tc>
        <w:tc>
          <w:tcPr>
            <w:tcW w:w="564" w:type="pct"/>
            <w:noWrap/>
          </w:tcPr>
          <w:p w:rsidR="007D5BB3" w:rsidRPr="005A00D4" w:rsidRDefault="007D5BB3" w:rsidP="007D5BB3">
            <w:pPr>
              <w:spacing w:after="0" w:line="240" w:lineRule="auto"/>
              <w:jc w:val="center"/>
              <w:rPr>
                <w:rFonts w:eastAsia="Calibri"/>
                <w:sz w:val="28"/>
                <w:szCs w:val="28"/>
              </w:rPr>
            </w:pPr>
            <w:r w:rsidRPr="005A00D4">
              <w:rPr>
                <w:sz w:val="28"/>
                <w:szCs w:val="28"/>
              </w:rPr>
              <w:t>Cái</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rFonts w:eastAsia="Calibri"/>
                <w:spacing w:val="-4"/>
                <w:sz w:val="28"/>
                <w:szCs w:val="28"/>
              </w:rPr>
            </w:pPr>
            <w:r w:rsidRPr="005A00D4">
              <w:rPr>
                <w:color w:val="000000"/>
                <w:sz w:val="28"/>
                <w:szCs w:val="28"/>
              </w:rPr>
              <w:t>Huyết áp</w:t>
            </w:r>
          </w:p>
        </w:tc>
        <w:tc>
          <w:tcPr>
            <w:tcW w:w="564" w:type="pct"/>
            <w:noWrap/>
          </w:tcPr>
          <w:p w:rsidR="007D5BB3" w:rsidRPr="005A00D4" w:rsidRDefault="007D5BB3" w:rsidP="007D5BB3">
            <w:pPr>
              <w:spacing w:after="0" w:line="240" w:lineRule="auto"/>
              <w:jc w:val="center"/>
              <w:rPr>
                <w:rFonts w:eastAsia="Calibri"/>
                <w:sz w:val="28"/>
                <w:szCs w:val="28"/>
              </w:rPr>
            </w:pPr>
            <w:r w:rsidRPr="005A00D4">
              <w:rPr>
                <w:color w:val="000000"/>
                <w:sz w:val="28"/>
                <w:szCs w:val="28"/>
              </w:rPr>
              <w:t>Cái</w:t>
            </w:r>
          </w:p>
        </w:tc>
        <w:tc>
          <w:tcPr>
            <w:tcW w:w="1188" w:type="pct"/>
            <w:noWrap/>
            <w:vAlign w:val="center"/>
          </w:tcPr>
          <w:p w:rsidR="007D5BB3" w:rsidRPr="005A00D4" w:rsidRDefault="007D5BB3" w:rsidP="007D5BB3">
            <w:pPr>
              <w:spacing w:after="0" w:line="240" w:lineRule="auto"/>
              <w:jc w:val="center"/>
              <w:rPr>
                <w:rFonts w:eastAsia="Calibri"/>
                <w:sz w:val="28"/>
                <w:szCs w:val="28"/>
              </w:rPr>
            </w:pPr>
            <w:r w:rsidRPr="005A00D4">
              <w:rPr>
                <w:color w:val="000000"/>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25"/>
        </w:trPr>
        <w:tc>
          <w:tcPr>
            <w:tcW w:w="474" w:type="pct"/>
            <w:noWrap/>
            <w:vAlign w:val="center"/>
          </w:tcPr>
          <w:p w:rsidR="007D5BB3" w:rsidRPr="004406FA" w:rsidRDefault="007D5BB3" w:rsidP="007D5BB3">
            <w:pPr>
              <w:numPr>
                <w:ilvl w:val="0"/>
                <w:numId w:val="13"/>
              </w:numPr>
              <w:spacing w:after="0" w:line="240" w:lineRule="auto"/>
              <w:jc w:val="center"/>
              <w:rPr>
                <w:sz w:val="28"/>
                <w:szCs w:val="28"/>
              </w:rPr>
            </w:pPr>
          </w:p>
        </w:tc>
        <w:tc>
          <w:tcPr>
            <w:tcW w:w="1991" w:type="pct"/>
            <w:noWrap/>
            <w:vAlign w:val="center"/>
          </w:tcPr>
          <w:p w:rsidR="007D5BB3" w:rsidRPr="005A00D4" w:rsidRDefault="007D5BB3" w:rsidP="007D5BB3">
            <w:pPr>
              <w:spacing w:after="0" w:line="240" w:lineRule="auto"/>
              <w:rPr>
                <w:color w:val="000000"/>
                <w:sz w:val="28"/>
                <w:szCs w:val="28"/>
              </w:rPr>
            </w:pPr>
            <w:r w:rsidRPr="005A00D4">
              <w:rPr>
                <w:color w:val="000000"/>
                <w:sz w:val="28"/>
                <w:szCs w:val="28"/>
              </w:rPr>
              <w:t>Ông nghe</w:t>
            </w:r>
          </w:p>
        </w:tc>
        <w:tc>
          <w:tcPr>
            <w:tcW w:w="564" w:type="pct"/>
            <w:noWrap/>
            <w:vAlign w:val="center"/>
          </w:tcPr>
          <w:p w:rsidR="007D5BB3" w:rsidRPr="005A00D4" w:rsidRDefault="007D5BB3" w:rsidP="007D5BB3">
            <w:pPr>
              <w:spacing w:after="0" w:line="240" w:lineRule="auto"/>
              <w:jc w:val="center"/>
              <w:rPr>
                <w:color w:val="000000"/>
                <w:sz w:val="28"/>
                <w:szCs w:val="28"/>
              </w:rPr>
            </w:pPr>
            <w:r w:rsidRPr="005A00D4">
              <w:rPr>
                <w:color w:val="000000"/>
                <w:sz w:val="28"/>
                <w:szCs w:val="28"/>
              </w:rPr>
              <w:t>Cái</w:t>
            </w:r>
          </w:p>
        </w:tc>
        <w:tc>
          <w:tcPr>
            <w:tcW w:w="1188" w:type="pct"/>
            <w:noWrap/>
            <w:vAlign w:val="center"/>
          </w:tcPr>
          <w:p w:rsidR="007D5BB3" w:rsidRPr="005A00D4" w:rsidRDefault="007D5BB3" w:rsidP="007D5BB3">
            <w:pPr>
              <w:spacing w:after="0" w:line="240" w:lineRule="auto"/>
              <w:jc w:val="center"/>
              <w:rPr>
                <w:color w:val="000000"/>
                <w:sz w:val="28"/>
                <w:szCs w:val="28"/>
              </w:rPr>
            </w:pPr>
            <w:r w:rsidRPr="005A00D4">
              <w:rPr>
                <w:color w:val="000000"/>
                <w:sz w:val="28"/>
                <w:szCs w:val="28"/>
              </w:rPr>
              <w:t>01</w:t>
            </w:r>
          </w:p>
        </w:tc>
        <w:tc>
          <w:tcPr>
            <w:tcW w:w="382" w:type="pct"/>
            <w:vAlign w:val="center"/>
          </w:tcPr>
          <w:p w:rsidR="007D5BB3" w:rsidRPr="00E13027" w:rsidRDefault="007D5BB3" w:rsidP="007D5BB3">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7D5BB3" w:rsidRPr="004406FA" w:rsidRDefault="007D5BB3" w:rsidP="007D5BB3">
            <w:pPr>
              <w:spacing w:after="0" w:line="240" w:lineRule="auto"/>
              <w:jc w:val="center"/>
              <w:rPr>
                <w:sz w:val="28"/>
                <w:szCs w:val="28"/>
              </w:rPr>
            </w:pPr>
          </w:p>
        </w:tc>
      </w:tr>
    </w:tbl>
    <w:p w:rsidR="007D5BB3" w:rsidRPr="00E13027" w:rsidRDefault="007D5BB3" w:rsidP="007D5BB3">
      <w:pPr>
        <w:spacing w:line="312" w:lineRule="auto"/>
        <w:ind w:right="-425"/>
        <w:rPr>
          <w:b/>
          <w:bCs/>
          <w:sz w:val="2"/>
          <w:szCs w:val="2"/>
        </w:rPr>
      </w:pPr>
    </w:p>
    <w:p w:rsidR="007D5BB3" w:rsidRDefault="007D5BB3" w:rsidP="007D5BB3">
      <w:pPr>
        <w:spacing w:line="312" w:lineRule="auto"/>
        <w:ind w:right="-425"/>
        <w:rPr>
          <w:b/>
          <w:bCs/>
          <w:sz w:val="28"/>
          <w:szCs w:val="28"/>
        </w:rPr>
      </w:pPr>
      <w:r w:rsidRPr="000951E4">
        <w:rPr>
          <w:b/>
          <w:bCs/>
          <w:sz w:val="28"/>
          <w:szCs w:val="28"/>
        </w:rPr>
        <w:t xml:space="preserve">- Phòng thực hành </w:t>
      </w:r>
      <w:r>
        <w:rPr>
          <w:b/>
          <w:bCs/>
          <w:sz w:val="28"/>
          <w:szCs w:val="28"/>
        </w:rPr>
        <w:t>Trung tâm tiền lâm sàng (03 phòng, mỗi phòng dụng cụ như sau)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7D5BB3" w:rsidRPr="004406FA" w:rsidTr="007D5BB3">
        <w:trPr>
          <w:trHeight w:val="454"/>
        </w:trPr>
        <w:tc>
          <w:tcPr>
            <w:tcW w:w="474" w:type="pct"/>
            <w:vMerge w:val="restart"/>
            <w:noWrap/>
            <w:vAlign w:val="center"/>
            <w:hideMark/>
          </w:tcPr>
          <w:p w:rsidR="007D5BB3" w:rsidRPr="004406FA" w:rsidRDefault="007D5BB3" w:rsidP="007D5BB3">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91" w:type="pct"/>
            <w:vMerge w:val="restart"/>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7D5BB3" w:rsidRDefault="007D5BB3" w:rsidP="007D5BB3">
            <w:pPr>
              <w:spacing w:after="0" w:line="240" w:lineRule="auto"/>
              <w:jc w:val="center"/>
              <w:rPr>
                <w:b/>
                <w:bCs/>
                <w:color w:val="000000"/>
                <w:sz w:val="28"/>
                <w:szCs w:val="28"/>
              </w:rPr>
            </w:pPr>
            <w:r w:rsidRPr="004406FA">
              <w:rPr>
                <w:b/>
                <w:bCs/>
                <w:color w:val="000000"/>
                <w:sz w:val="28"/>
                <w:szCs w:val="28"/>
              </w:rPr>
              <w:t xml:space="preserve">Đơn </w:t>
            </w:r>
          </w:p>
          <w:p w:rsidR="007D5BB3" w:rsidRPr="004406FA" w:rsidRDefault="007D5BB3" w:rsidP="007D5BB3">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7D5BB3" w:rsidRPr="000951E4" w:rsidRDefault="007D5BB3" w:rsidP="007D5BB3">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7D5BB3" w:rsidRPr="004406FA" w:rsidRDefault="007D5BB3" w:rsidP="007D5BB3">
            <w:pPr>
              <w:spacing w:after="0" w:line="240" w:lineRule="auto"/>
              <w:jc w:val="center"/>
              <w:rPr>
                <w:b/>
                <w:bCs/>
                <w:color w:val="000000"/>
                <w:sz w:val="28"/>
                <w:szCs w:val="28"/>
              </w:rPr>
            </w:pPr>
            <w:r>
              <w:rPr>
                <w:b/>
                <w:bCs/>
                <w:color w:val="000000"/>
                <w:sz w:val="28"/>
                <w:szCs w:val="28"/>
              </w:rPr>
              <w:t>Ghi chú</w:t>
            </w:r>
          </w:p>
        </w:tc>
      </w:tr>
      <w:tr w:rsidR="007D5BB3" w:rsidRPr="004406FA" w:rsidTr="007D5BB3">
        <w:trPr>
          <w:trHeight w:val="454"/>
        </w:trPr>
        <w:tc>
          <w:tcPr>
            <w:tcW w:w="474" w:type="pct"/>
            <w:vMerge/>
            <w:noWrap/>
            <w:vAlign w:val="center"/>
          </w:tcPr>
          <w:p w:rsidR="007D5BB3" w:rsidRPr="004406FA" w:rsidRDefault="007D5BB3" w:rsidP="007D5BB3">
            <w:pPr>
              <w:spacing w:after="0" w:line="240" w:lineRule="auto"/>
              <w:jc w:val="center"/>
              <w:rPr>
                <w:b/>
                <w:bCs/>
                <w:color w:val="000000"/>
                <w:sz w:val="28"/>
                <w:szCs w:val="28"/>
              </w:rPr>
            </w:pPr>
          </w:p>
        </w:tc>
        <w:tc>
          <w:tcPr>
            <w:tcW w:w="1991" w:type="pct"/>
            <w:vMerge/>
            <w:noWrap/>
            <w:vAlign w:val="center"/>
          </w:tcPr>
          <w:p w:rsidR="007D5BB3" w:rsidRPr="004406FA" w:rsidRDefault="007D5BB3" w:rsidP="007D5BB3">
            <w:pPr>
              <w:spacing w:after="0" w:line="240" w:lineRule="auto"/>
              <w:jc w:val="center"/>
              <w:rPr>
                <w:b/>
                <w:bCs/>
                <w:color w:val="000000"/>
                <w:sz w:val="28"/>
                <w:szCs w:val="28"/>
              </w:rPr>
            </w:pPr>
          </w:p>
        </w:tc>
        <w:tc>
          <w:tcPr>
            <w:tcW w:w="564" w:type="pct"/>
            <w:vMerge/>
            <w:noWrap/>
            <w:vAlign w:val="center"/>
          </w:tcPr>
          <w:p w:rsidR="007D5BB3" w:rsidRPr="004406FA" w:rsidRDefault="007D5BB3" w:rsidP="007D5BB3">
            <w:pPr>
              <w:spacing w:after="0" w:line="240" w:lineRule="auto"/>
              <w:jc w:val="center"/>
              <w:rPr>
                <w:b/>
                <w:bCs/>
                <w:color w:val="000000"/>
                <w:sz w:val="28"/>
                <w:szCs w:val="28"/>
              </w:rPr>
            </w:pPr>
          </w:p>
        </w:tc>
        <w:tc>
          <w:tcPr>
            <w:tcW w:w="1188" w:type="pct"/>
            <w:noWrap/>
            <w:vAlign w:val="center"/>
          </w:tcPr>
          <w:p w:rsidR="007D5BB3" w:rsidRDefault="007D5BB3" w:rsidP="007D5BB3">
            <w:pPr>
              <w:spacing w:after="0" w:line="240" w:lineRule="auto"/>
              <w:jc w:val="center"/>
              <w:rPr>
                <w:b/>
                <w:bCs/>
                <w:color w:val="000000"/>
                <w:sz w:val="28"/>
                <w:szCs w:val="28"/>
              </w:rPr>
            </w:pPr>
            <w:r>
              <w:rPr>
                <w:b/>
                <w:bCs/>
                <w:color w:val="000000"/>
                <w:sz w:val="28"/>
                <w:szCs w:val="28"/>
              </w:rPr>
              <w:t>Theo danh mục</w:t>
            </w:r>
          </w:p>
          <w:p w:rsidR="007D5BB3" w:rsidRPr="000951E4" w:rsidRDefault="007D5BB3" w:rsidP="007D5BB3">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7D5BB3" w:rsidRPr="000951E4" w:rsidRDefault="007D5BB3" w:rsidP="007D5BB3">
            <w:pPr>
              <w:spacing w:after="0" w:line="240" w:lineRule="auto"/>
              <w:jc w:val="center"/>
              <w:rPr>
                <w:b/>
                <w:bCs/>
                <w:color w:val="000000"/>
                <w:sz w:val="28"/>
                <w:szCs w:val="28"/>
              </w:rPr>
            </w:pPr>
            <w:r>
              <w:rPr>
                <w:b/>
                <w:bCs/>
                <w:color w:val="000000"/>
                <w:sz w:val="28"/>
                <w:szCs w:val="28"/>
              </w:rPr>
              <w:t>Cơ sở có</w:t>
            </w:r>
          </w:p>
        </w:tc>
        <w:tc>
          <w:tcPr>
            <w:tcW w:w="401" w:type="pct"/>
            <w:vMerge/>
          </w:tcPr>
          <w:p w:rsidR="007D5BB3" w:rsidRPr="004406FA" w:rsidRDefault="007D5BB3" w:rsidP="007D5BB3">
            <w:pPr>
              <w:spacing w:after="0" w:line="240" w:lineRule="auto"/>
              <w:jc w:val="center"/>
              <w:rPr>
                <w:b/>
                <w:bCs/>
                <w:color w:val="000000"/>
                <w:sz w:val="28"/>
                <w:szCs w:val="28"/>
              </w:rPr>
            </w:pPr>
          </w:p>
        </w:tc>
      </w:tr>
      <w:tr w:rsidR="007D5BB3" w:rsidRPr="004406FA" w:rsidTr="007D5BB3">
        <w:trPr>
          <w:trHeight w:val="454"/>
        </w:trPr>
        <w:tc>
          <w:tcPr>
            <w:tcW w:w="474" w:type="pct"/>
            <w:noWrap/>
            <w:vAlign w:val="center"/>
          </w:tcPr>
          <w:p w:rsidR="007D5BB3" w:rsidRPr="004406FA" w:rsidRDefault="007D5BB3" w:rsidP="007D5BB3">
            <w:pPr>
              <w:spacing w:after="0" w:line="240" w:lineRule="auto"/>
              <w:ind w:hanging="18"/>
              <w:jc w:val="center"/>
              <w:rPr>
                <w:sz w:val="28"/>
                <w:szCs w:val="28"/>
                <w:lang w:val="pt-BR"/>
              </w:rPr>
            </w:pPr>
          </w:p>
        </w:tc>
        <w:tc>
          <w:tcPr>
            <w:tcW w:w="4125" w:type="pct"/>
            <w:gridSpan w:val="4"/>
            <w:noWrap/>
            <w:vAlign w:val="center"/>
          </w:tcPr>
          <w:p w:rsidR="007D5BB3" w:rsidRPr="003E569F" w:rsidRDefault="007D5BB3" w:rsidP="007D5BB3">
            <w:pPr>
              <w:spacing w:after="0" w:line="240" w:lineRule="auto"/>
              <w:rPr>
                <w:b/>
                <w:sz w:val="28"/>
                <w:szCs w:val="28"/>
              </w:rPr>
            </w:pPr>
            <w:r w:rsidRPr="003E569F">
              <w:rPr>
                <w:b/>
                <w:sz w:val="28"/>
                <w:szCs w:val="28"/>
              </w:rPr>
              <w:t>I. Khu vực cấp cứu, chăm sóc tích cực</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Giường bệnh đa năng + tủ đầu giường và trang thiết bị kèm theo như: đệm. gối, khăn trải giường,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cấp cứu (bóng Ambu+ hộp cấp cứu chống sốc)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Cọc truyền và bộ truyền dịch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đa năng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Huyết áp kế + ống nghe</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truyền dịch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monitoring theo dõi dấu hiệu sinh tồn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điện tim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điện não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lưu huyết não</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Hệ thống ôxy và máy thở</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hút đờm rãi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phá rung, phế dung kế</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nhỏ giọt thức ăn vào dạ dày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tiêm tĩnh mạch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đặt nội khí quản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mở khí quản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đặt Catheter</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loại ống dẫn lưu đang sử dụng: Sonde folley 2 chạc, Sonde folley 3 chạc, Sonde nellaton, Sonde đặt dạ dày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1/loại</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Pr>
                <w:color w:val="000000"/>
                <w:sz w:val="28"/>
                <w:szCs w:val="28"/>
              </w:rPr>
              <w:t>3/loại</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quy trình cấp cứu,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chườm lạnh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tiêm trong da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tiêm dưới da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tiêm bắp</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tiêm tĩnh mạch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thử test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truyền dịch tĩnh mạch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truyền máu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cho người bệnh uống thuốc</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hút dịch dạ dày, tá tràng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rửa dạ dày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thông tiểu nam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thông tiểu nữ</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rửa bàng quang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Xe đẩy dùng cho bệnh nhân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Xe đẩy dụng cụ</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đựng dụng cụ vô khuẩn các loại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1/loại</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Pr>
                <w:color w:val="000000"/>
                <w:sz w:val="28"/>
                <w:szCs w:val="28"/>
              </w:rPr>
              <w:t>3/loại</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Hệ thống khử khuẩn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loại săng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10</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loại băng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10</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30</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Bô, xô, vịt, chậu các loại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rửa tay thường quy</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loại phim chụp XQ/MRI, CT-scanner điển hình như: Thủng dạ dày, gẫy xương,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1"/>
              </w:numPr>
              <w:spacing w:after="0" w:line="240" w:lineRule="auto"/>
              <w:jc w:val="center"/>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Đèn đọc phim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E13027" w:rsidRDefault="007D5BB3" w:rsidP="007D5BB3">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spacing w:after="0" w:line="240" w:lineRule="auto"/>
              <w:rPr>
                <w:sz w:val="28"/>
                <w:szCs w:val="28"/>
              </w:rPr>
            </w:pPr>
          </w:p>
        </w:tc>
        <w:tc>
          <w:tcPr>
            <w:tcW w:w="4125" w:type="pct"/>
            <w:gridSpan w:val="4"/>
            <w:noWrap/>
            <w:vAlign w:val="center"/>
          </w:tcPr>
          <w:p w:rsidR="007D5BB3" w:rsidRPr="003E569F" w:rsidRDefault="007D5BB3" w:rsidP="007D5BB3">
            <w:pPr>
              <w:spacing w:after="0" w:line="240" w:lineRule="auto"/>
              <w:rPr>
                <w:b/>
                <w:color w:val="000000"/>
                <w:sz w:val="28"/>
                <w:szCs w:val="28"/>
              </w:rPr>
            </w:pPr>
            <w:r w:rsidRPr="003E569F">
              <w:rPr>
                <w:b/>
                <w:color w:val="000000"/>
                <w:sz w:val="28"/>
                <w:szCs w:val="28"/>
              </w:rPr>
              <w:t>II. Khu vực buồng bệnh</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Giường bệnh đa năng + tủ đầu giường và trang thiết bị kèm theo như: đệm. gối, khăn trải giường,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Hệ thống ôxy trung tâm đến tận giường bệnh, chuông báo gọi trực cấp cứu, ...</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Cọc truyền và bộ truyền dịch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Xe đẩy dụng cụ</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bôi thuốc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nhỏ thuốc mắt, mũi, tai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cho ăn bằng đường miệng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cho ăn bằng đường thông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hút đờm dãi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chăm sóc răng miệng</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thay băng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rửa vết thương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cắt chỉ vết thương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thụt tháo, thụt giữ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chải đầu, gội đầu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tắm tại giường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rửa mặt cho người bệnh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Hộp đựng dụng cụ vô khuẩn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Các loại săng, băng các loại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Bô, xô, vịt, chậu các loại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Lavabo rửa</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2"/>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phòng, chống loét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spacing w:after="0" w:line="240" w:lineRule="auto"/>
              <w:ind w:left="360"/>
              <w:rPr>
                <w:sz w:val="28"/>
                <w:szCs w:val="28"/>
              </w:rPr>
            </w:pPr>
          </w:p>
        </w:tc>
        <w:tc>
          <w:tcPr>
            <w:tcW w:w="4125" w:type="pct"/>
            <w:gridSpan w:val="4"/>
            <w:noWrap/>
            <w:vAlign w:val="center"/>
          </w:tcPr>
          <w:p w:rsidR="007D5BB3" w:rsidRPr="00097F16" w:rsidRDefault="007D5BB3" w:rsidP="007D5BB3">
            <w:pPr>
              <w:spacing w:after="0" w:line="240" w:lineRule="auto"/>
              <w:rPr>
                <w:b/>
                <w:color w:val="000000"/>
                <w:sz w:val="28"/>
                <w:szCs w:val="28"/>
              </w:rPr>
            </w:pPr>
            <w:r>
              <w:rPr>
                <w:b/>
                <w:color w:val="000000"/>
                <w:sz w:val="28"/>
                <w:szCs w:val="28"/>
              </w:rPr>
              <w:t>III. Khu vực hệ Nội, hệ Ngoại, Phụ Sản, Nhi</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Giường khám</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tai, mũi, họng thanh quản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thăm khám tai</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Bộ dụng cụ đặt nội khí quản người lớn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5</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15</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Mô hình đào tạo ép tim, đặt nội khí quản người lớn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Màn hình TV led 65 inch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 xml:space="preserve">Điều hòa nhiệt độ </w:t>
            </w:r>
            <w:r w:rsidRPr="00097F16">
              <w:rPr>
                <w:color w:val="000000"/>
                <w:sz w:val="28"/>
                <w:szCs w:val="28"/>
              </w:rPr>
              <w:t>Điều hòa treo tường 24.000 BTU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chiếu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tính để bàn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sidRPr="00097F16">
              <w:rPr>
                <w:color w:val="000000"/>
                <w:sz w:val="28"/>
                <w:szCs w:val="28"/>
              </w:rPr>
              <w:t>Bộ trang âm GĐ</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Bộ</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Pr="00097F16" w:rsidRDefault="007D5BB3" w:rsidP="007D5BB3">
            <w:pPr>
              <w:spacing w:after="0" w:line="240" w:lineRule="auto"/>
              <w:rPr>
                <w:color w:val="000000"/>
                <w:sz w:val="28"/>
                <w:szCs w:val="28"/>
              </w:rPr>
            </w:pPr>
            <w:r>
              <w:rPr>
                <w:color w:val="000000"/>
                <w:sz w:val="28"/>
                <w:szCs w:val="28"/>
              </w:rPr>
              <w:t>Hộp chuyển mẫu</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đường huyết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đo PH</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2</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6</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ly tâm cho ống 15 và 50ml</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ly tâm thường 5000v/phút</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 xml:space="preserve">Cái </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phân tích nước tiểu tự động 10 thông số</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quang phổ khả kiến</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r w:rsidR="007D5BB3" w:rsidRPr="004406FA" w:rsidTr="007D5BB3">
        <w:trPr>
          <w:trHeight w:val="454"/>
        </w:trPr>
        <w:tc>
          <w:tcPr>
            <w:tcW w:w="474" w:type="pct"/>
            <w:noWrap/>
            <w:vAlign w:val="center"/>
          </w:tcPr>
          <w:p w:rsidR="007D5BB3" w:rsidRPr="004406FA" w:rsidRDefault="007D5BB3" w:rsidP="007D5BB3">
            <w:pPr>
              <w:numPr>
                <w:ilvl w:val="0"/>
                <w:numId w:val="15"/>
              </w:numPr>
              <w:spacing w:after="0" w:line="240" w:lineRule="auto"/>
              <w:jc w:val="left"/>
              <w:rPr>
                <w:sz w:val="28"/>
                <w:szCs w:val="28"/>
              </w:rPr>
            </w:pPr>
          </w:p>
        </w:tc>
        <w:tc>
          <w:tcPr>
            <w:tcW w:w="1991" w:type="pct"/>
            <w:noWrap/>
            <w:vAlign w:val="center"/>
          </w:tcPr>
          <w:p w:rsidR="007D5BB3" w:rsidRDefault="007D5BB3" w:rsidP="007D5BB3">
            <w:pPr>
              <w:spacing w:after="0" w:line="240" w:lineRule="auto"/>
              <w:rPr>
                <w:color w:val="000000"/>
                <w:sz w:val="28"/>
                <w:szCs w:val="28"/>
              </w:rPr>
            </w:pPr>
            <w:r>
              <w:rPr>
                <w:color w:val="000000"/>
                <w:sz w:val="28"/>
                <w:szCs w:val="28"/>
              </w:rPr>
              <w:t>Máy quang phổ UV/VIS</w:t>
            </w:r>
          </w:p>
        </w:tc>
        <w:tc>
          <w:tcPr>
            <w:tcW w:w="564" w:type="pct"/>
            <w:noWrap/>
            <w:vAlign w:val="center"/>
          </w:tcPr>
          <w:p w:rsidR="007D5BB3" w:rsidRDefault="007D5BB3" w:rsidP="007D5BB3">
            <w:pPr>
              <w:spacing w:after="0" w:line="240" w:lineRule="auto"/>
              <w:jc w:val="center"/>
              <w:rPr>
                <w:color w:val="000000"/>
                <w:sz w:val="28"/>
                <w:szCs w:val="28"/>
              </w:rPr>
            </w:pPr>
            <w:r>
              <w:rPr>
                <w:color w:val="000000"/>
                <w:sz w:val="28"/>
                <w:szCs w:val="28"/>
              </w:rPr>
              <w:t>Cái</w:t>
            </w:r>
          </w:p>
        </w:tc>
        <w:tc>
          <w:tcPr>
            <w:tcW w:w="1188" w:type="pct"/>
            <w:noWrap/>
            <w:vAlign w:val="center"/>
          </w:tcPr>
          <w:p w:rsidR="007D5BB3" w:rsidRDefault="007D5BB3" w:rsidP="007D5BB3">
            <w:pPr>
              <w:spacing w:after="0" w:line="240" w:lineRule="auto"/>
              <w:jc w:val="center"/>
              <w:rPr>
                <w:color w:val="000000"/>
                <w:sz w:val="28"/>
                <w:szCs w:val="28"/>
              </w:rPr>
            </w:pPr>
            <w:r>
              <w:rPr>
                <w:color w:val="000000"/>
                <w:sz w:val="28"/>
                <w:szCs w:val="28"/>
              </w:rPr>
              <w:t>1</w:t>
            </w:r>
          </w:p>
        </w:tc>
        <w:tc>
          <w:tcPr>
            <w:tcW w:w="382" w:type="pct"/>
            <w:vAlign w:val="center"/>
          </w:tcPr>
          <w:p w:rsidR="007D5BB3" w:rsidRPr="00827CE5" w:rsidRDefault="007D5BB3" w:rsidP="007D5BB3">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7D5BB3" w:rsidRPr="004406FA" w:rsidRDefault="007D5BB3" w:rsidP="007D5BB3">
            <w:pPr>
              <w:spacing w:after="0" w:line="240" w:lineRule="auto"/>
              <w:jc w:val="center"/>
              <w:rPr>
                <w:sz w:val="28"/>
                <w:szCs w:val="28"/>
              </w:rPr>
            </w:pPr>
          </w:p>
        </w:tc>
      </w:tr>
    </w:tbl>
    <w:p w:rsidR="007D5BB3" w:rsidRDefault="007D5BB3" w:rsidP="007D5BB3">
      <w:pPr>
        <w:jc w:val="center"/>
      </w:pPr>
    </w:p>
    <w:sectPr w:rsidR="007D5BB3" w:rsidSect="006F23EF">
      <w:pgSz w:w="12240" w:h="15840"/>
      <w:pgMar w:top="1134" w:right="851" w:bottom="1134"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743A4"/>
    <w:multiLevelType w:val="hybridMultilevel"/>
    <w:tmpl w:val="773CAD5E"/>
    <w:lvl w:ilvl="0" w:tplc="0409000F">
      <w:start w:val="1"/>
      <w:numFmt w:val="decimal"/>
      <w:lvlText w:val="%1."/>
      <w:lvlJc w:val="left"/>
      <w:pPr>
        <w:ind w:left="3672" w:hanging="360"/>
      </w:pPr>
    </w:lvl>
    <w:lvl w:ilvl="1" w:tplc="04090019" w:tentative="1">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abstractNum w:abstractNumId="1" w15:restartNumberingAfterBreak="0">
    <w:nsid w:val="106349E7"/>
    <w:multiLevelType w:val="hybridMultilevel"/>
    <w:tmpl w:val="AD3EA5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709D1"/>
    <w:multiLevelType w:val="hybridMultilevel"/>
    <w:tmpl w:val="96B404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7B12F0"/>
    <w:multiLevelType w:val="hybridMultilevel"/>
    <w:tmpl w:val="68FE7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3D32D8"/>
    <w:multiLevelType w:val="hybridMultilevel"/>
    <w:tmpl w:val="B504DC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3E59B0"/>
    <w:multiLevelType w:val="hybridMultilevel"/>
    <w:tmpl w:val="E4202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367B40"/>
    <w:multiLevelType w:val="hybridMultilevel"/>
    <w:tmpl w:val="2C0EA2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8B105FC"/>
    <w:multiLevelType w:val="hybridMultilevel"/>
    <w:tmpl w:val="7A86C5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427969"/>
    <w:multiLevelType w:val="hybridMultilevel"/>
    <w:tmpl w:val="210630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606668F"/>
    <w:multiLevelType w:val="hybridMultilevel"/>
    <w:tmpl w:val="B5AAB7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CB00F28"/>
    <w:multiLevelType w:val="hybridMultilevel"/>
    <w:tmpl w:val="3A4A99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D025485"/>
    <w:multiLevelType w:val="hybridMultilevel"/>
    <w:tmpl w:val="64BCFA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09C1AC6"/>
    <w:multiLevelType w:val="hybridMultilevel"/>
    <w:tmpl w:val="B0DEA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24701C0"/>
    <w:multiLevelType w:val="hybridMultilevel"/>
    <w:tmpl w:val="C2CCBA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3A6280E"/>
    <w:multiLevelType w:val="hybridMultilevel"/>
    <w:tmpl w:val="DBBE9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59F54CD"/>
    <w:multiLevelType w:val="hybridMultilevel"/>
    <w:tmpl w:val="1E9C9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A213A38"/>
    <w:multiLevelType w:val="hybridMultilevel"/>
    <w:tmpl w:val="72E068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A2F4AFE"/>
    <w:multiLevelType w:val="hybridMultilevel"/>
    <w:tmpl w:val="4972ED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E4B04A1"/>
    <w:multiLevelType w:val="hybridMultilevel"/>
    <w:tmpl w:val="7F4E65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4E0430"/>
    <w:multiLevelType w:val="hybridMultilevel"/>
    <w:tmpl w:val="ACF606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E742E6B"/>
    <w:multiLevelType w:val="hybridMultilevel"/>
    <w:tmpl w:val="D87CCD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EE22C8B"/>
    <w:multiLevelType w:val="hybridMultilevel"/>
    <w:tmpl w:val="1E8AF594"/>
    <w:lvl w:ilvl="0" w:tplc="0409000F">
      <w:start w:val="1"/>
      <w:numFmt w:val="decimal"/>
      <w:lvlText w:val="%1."/>
      <w:lvlJc w:val="left"/>
      <w:pPr>
        <w:ind w:left="795" w:hanging="360"/>
      </w:p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2" w15:restartNumberingAfterBreak="0">
    <w:nsid w:val="42E32E41"/>
    <w:multiLevelType w:val="hybridMultilevel"/>
    <w:tmpl w:val="6F6A8E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5BA35A0"/>
    <w:multiLevelType w:val="hybridMultilevel"/>
    <w:tmpl w:val="F21E0B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7BD4F69"/>
    <w:multiLevelType w:val="hybridMultilevel"/>
    <w:tmpl w:val="4FE68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88D17E9"/>
    <w:multiLevelType w:val="hybridMultilevel"/>
    <w:tmpl w:val="B71E7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AED2737"/>
    <w:multiLevelType w:val="hybridMultilevel"/>
    <w:tmpl w:val="29D09F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B431D01"/>
    <w:multiLevelType w:val="hybridMultilevel"/>
    <w:tmpl w:val="ED56BA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C0B098B"/>
    <w:multiLevelType w:val="hybridMultilevel"/>
    <w:tmpl w:val="870097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2E31245"/>
    <w:multiLevelType w:val="hybridMultilevel"/>
    <w:tmpl w:val="2B0E20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35657E1"/>
    <w:multiLevelType w:val="hybridMultilevel"/>
    <w:tmpl w:val="33F80C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3FF2F3B"/>
    <w:multiLevelType w:val="hybridMultilevel"/>
    <w:tmpl w:val="3C5E5F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47F5771"/>
    <w:multiLevelType w:val="hybridMultilevel"/>
    <w:tmpl w:val="7F6E34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5630199"/>
    <w:multiLevelType w:val="hybridMultilevel"/>
    <w:tmpl w:val="E90861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6BF30FA"/>
    <w:multiLevelType w:val="hybridMultilevel"/>
    <w:tmpl w:val="260E62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B5226D1"/>
    <w:multiLevelType w:val="hybridMultilevel"/>
    <w:tmpl w:val="BC323D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E7A43D9"/>
    <w:multiLevelType w:val="hybridMultilevel"/>
    <w:tmpl w:val="329AA7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F1E5D74"/>
    <w:multiLevelType w:val="hybridMultilevel"/>
    <w:tmpl w:val="E74851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0415F99"/>
    <w:multiLevelType w:val="hybridMultilevel"/>
    <w:tmpl w:val="7E6C98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47769BF"/>
    <w:multiLevelType w:val="hybridMultilevel"/>
    <w:tmpl w:val="399CA8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DD00BC6"/>
    <w:multiLevelType w:val="hybridMultilevel"/>
    <w:tmpl w:val="D2AA48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80E0975"/>
    <w:multiLevelType w:val="hybridMultilevel"/>
    <w:tmpl w:val="F66E8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8202C9F"/>
    <w:multiLevelType w:val="hybridMultilevel"/>
    <w:tmpl w:val="1D00D0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CB8631B"/>
    <w:multiLevelType w:val="hybridMultilevel"/>
    <w:tmpl w:val="B7A01A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E1F3D15"/>
    <w:multiLevelType w:val="hybridMultilevel"/>
    <w:tmpl w:val="237CBC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36"/>
  </w:num>
  <w:num w:numId="3">
    <w:abstractNumId w:val="15"/>
  </w:num>
  <w:num w:numId="4">
    <w:abstractNumId w:val="6"/>
  </w:num>
  <w:num w:numId="5">
    <w:abstractNumId w:val="18"/>
  </w:num>
  <w:num w:numId="6">
    <w:abstractNumId w:val="8"/>
  </w:num>
  <w:num w:numId="7">
    <w:abstractNumId w:val="37"/>
  </w:num>
  <w:num w:numId="8">
    <w:abstractNumId w:val="25"/>
  </w:num>
  <w:num w:numId="9">
    <w:abstractNumId w:val="11"/>
  </w:num>
  <w:num w:numId="10">
    <w:abstractNumId w:val="4"/>
  </w:num>
  <w:num w:numId="11">
    <w:abstractNumId w:val="40"/>
  </w:num>
  <w:num w:numId="12">
    <w:abstractNumId w:val="33"/>
  </w:num>
  <w:num w:numId="13">
    <w:abstractNumId w:val="14"/>
  </w:num>
  <w:num w:numId="14">
    <w:abstractNumId w:val="7"/>
  </w:num>
  <w:num w:numId="15">
    <w:abstractNumId w:val="10"/>
  </w:num>
  <w:num w:numId="16">
    <w:abstractNumId w:val="12"/>
  </w:num>
  <w:num w:numId="17">
    <w:abstractNumId w:val="13"/>
  </w:num>
  <w:num w:numId="18">
    <w:abstractNumId w:val="26"/>
  </w:num>
  <w:num w:numId="19">
    <w:abstractNumId w:val="35"/>
  </w:num>
  <w:num w:numId="20">
    <w:abstractNumId w:val="24"/>
  </w:num>
  <w:num w:numId="21">
    <w:abstractNumId w:val="34"/>
  </w:num>
  <w:num w:numId="22">
    <w:abstractNumId w:val="3"/>
  </w:num>
  <w:num w:numId="23">
    <w:abstractNumId w:val="31"/>
  </w:num>
  <w:num w:numId="24">
    <w:abstractNumId w:val="38"/>
  </w:num>
  <w:num w:numId="25">
    <w:abstractNumId w:val="44"/>
  </w:num>
  <w:num w:numId="26">
    <w:abstractNumId w:val="39"/>
  </w:num>
  <w:num w:numId="27">
    <w:abstractNumId w:val="32"/>
  </w:num>
  <w:num w:numId="28">
    <w:abstractNumId w:val="29"/>
  </w:num>
  <w:num w:numId="29">
    <w:abstractNumId w:val="43"/>
  </w:num>
  <w:num w:numId="30">
    <w:abstractNumId w:val="5"/>
  </w:num>
  <w:num w:numId="31">
    <w:abstractNumId w:val="23"/>
  </w:num>
  <w:num w:numId="32">
    <w:abstractNumId w:val="1"/>
  </w:num>
  <w:num w:numId="33">
    <w:abstractNumId w:val="22"/>
  </w:num>
  <w:num w:numId="34">
    <w:abstractNumId w:val="30"/>
  </w:num>
  <w:num w:numId="35">
    <w:abstractNumId w:val="9"/>
  </w:num>
  <w:num w:numId="36">
    <w:abstractNumId w:val="27"/>
  </w:num>
  <w:num w:numId="37">
    <w:abstractNumId w:val="20"/>
  </w:num>
  <w:num w:numId="38">
    <w:abstractNumId w:val="16"/>
  </w:num>
  <w:num w:numId="39">
    <w:abstractNumId w:val="2"/>
  </w:num>
  <w:num w:numId="40">
    <w:abstractNumId w:val="41"/>
  </w:num>
  <w:num w:numId="41">
    <w:abstractNumId w:val="42"/>
  </w:num>
  <w:num w:numId="42">
    <w:abstractNumId w:val="19"/>
  </w:num>
  <w:num w:numId="43">
    <w:abstractNumId w:val="28"/>
  </w:num>
  <w:num w:numId="44">
    <w:abstractNumId w:val="0"/>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BB3"/>
    <w:rsid w:val="006F23EF"/>
    <w:rsid w:val="007D5BB3"/>
    <w:rsid w:val="00C84275"/>
    <w:rsid w:val="00EB5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A3C31"/>
  <w15:chartTrackingRefBased/>
  <w15:docId w15:val="{02F455C8-B70F-4FCA-9B65-6F853559E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23EF"/>
    <w:pPr>
      <w:spacing w:after="120" w:line="324" w:lineRule="auto"/>
      <w:jc w:val="both"/>
    </w:pPr>
    <w:rPr>
      <w:rFonts w:ascii="Times New Roman" w:hAnsi="Times New Roman"/>
      <w:sz w:val="26"/>
    </w:rPr>
  </w:style>
  <w:style w:type="paragraph" w:styleId="Heading1">
    <w:name w:val="heading 1"/>
    <w:basedOn w:val="Normal"/>
    <w:next w:val="Normal"/>
    <w:link w:val="Heading1Char"/>
    <w:autoRedefine/>
    <w:uiPriority w:val="9"/>
    <w:qFormat/>
    <w:rsid w:val="006F23EF"/>
    <w:pPr>
      <w:keepNext/>
      <w:keepLines/>
      <w:spacing w:before="240" w:after="0"/>
      <w:contextualSpacing/>
      <w:jc w:val="left"/>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6F23EF"/>
    <w:pPr>
      <w:keepNext/>
      <w:keepLines/>
      <w:spacing w:before="240" w:after="0"/>
      <w:contextualSpacing/>
      <w:jc w:val="left"/>
      <w:outlineLvl w:val="1"/>
    </w:pPr>
    <w:rPr>
      <w:rFonts w:eastAsiaTheme="majorEastAsia" w:cstheme="majorBidi"/>
      <w:b/>
      <w:szCs w:val="26"/>
    </w:rPr>
  </w:style>
  <w:style w:type="paragraph" w:styleId="Heading3">
    <w:name w:val="heading 3"/>
    <w:basedOn w:val="Normal"/>
    <w:next w:val="Normal"/>
    <w:link w:val="Heading3Char"/>
    <w:autoRedefine/>
    <w:unhideWhenUsed/>
    <w:qFormat/>
    <w:rsid w:val="006F23EF"/>
    <w:pPr>
      <w:keepNext/>
      <w:keepLines/>
      <w:spacing w:before="120" w:after="0"/>
      <w:jc w:val="left"/>
      <w:outlineLvl w:val="2"/>
    </w:pPr>
    <w:rPr>
      <w:rFonts w:eastAsiaTheme="majorEastAsia" w:cstheme="majorBidi"/>
      <w:b/>
      <w:i/>
      <w:szCs w:val="24"/>
    </w:rPr>
  </w:style>
  <w:style w:type="paragraph" w:styleId="Heading4">
    <w:name w:val="heading 4"/>
    <w:basedOn w:val="Normal"/>
    <w:next w:val="Normal"/>
    <w:link w:val="Heading4Char"/>
    <w:autoRedefine/>
    <w:uiPriority w:val="9"/>
    <w:unhideWhenUsed/>
    <w:qFormat/>
    <w:rsid w:val="006F23EF"/>
    <w:pPr>
      <w:keepNext/>
      <w:keepLines/>
      <w:spacing w:before="120" w:after="0"/>
      <w:jc w:val="left"/>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7D5B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5B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B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B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B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3EF"/>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rsid w:val="006F23EF"/>
    <w:rPr>
      <w:rFonts w:ascii="Times New Roman" w:eastAsiaTheme="majorEastAsia" w:hAnsi="Times New Roman" w:cstheme="majorBidi"/>
      <w:b/>
      <w:sz w:val="26"/>
      <w:szCs w:val="26"/>
    </w:rPr>
  </w:style>
  <w:style w:type="character" w:customStyle="1" w:styleId="Heading3Char">
    <w:name w:val="Heading 3 Char"/>
    <w:basedOn w:val="DefaultParagraphFont"/>
    <w:link w:val="Heading3"/>
    <w:rsid w:val="006F23EF"/>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rsid w:val="006F23EF"/>
    <w:rPr>
      <w:rFonts w:ascii="Times New Roman" w:eastAsiaTheme="majorEastAsia" w:hAnsi="Times New Roman" w:cstheme="majorBidi"/>
      <w:i/>
      <w:iCs/>
      <w:sz w:val="26"/>
    </w:rPr>
  </w:style>
  <w:style w:type="character" w:customStyle="1" w:styleId="Heading5Char">
    <w:name w:val="Heading 5 Char"/>
    <w:basedOn w:val="DefaultParagraphFont"/>
    <w:link w:val="Heading5"/>
    <w:uiPriority w:val="9"/>
    <w:semiHidden/>
    <w:rsid w:val="007D5BB3"/>
    <w:rPr>
      <w:rFonts w:ascii="Times New Roman" w:eastAsiaTheme="majorEastAsia" w:hAnsi="Times New Roman" w:cstheme="majorBidi"/>
      <w:color w:val="2F5496" w:themeColor="accent1" w:themeShade="BF"/>
      <w:sz w:val="26"/>
    </w:rPr>
  </w:style>
  <w:style w:type="character" w:customStyle="1" w:styleId="Heading6Char">
    <w:name w:val="Heading 6 Char"/>
    <w:basedOn w:val="DefaultParagraphFont"/>
    <w:link w:val="Heading6"/>
    <w:uiPriority w:val="9"/>
    <w:semiHidden/>
    <w:rsid w:val="007D5BB3"/>
    <w:rPr>
      <w:rFonts w:ascii="Times New Roman" w:eastAsiaTheme="majorEastAsia" w:hAnsi="Times New Roman" w:cstheme="majorBidi"/>
      <w:i/>
      <w:iCs/>
      <w:color w:val="595959" w:themeColor="text1" w:themeTint="A6"/>
      <w:sz w:val="26"/>
    </w:rPr>
  </w:style>
  <w:style w:type="character" w:customStyle="1" w:styleId="Heading7Char">
    <w:name w:val="Heading 7 Char"/>
    <w:basedOn w:val="DefaultParagraphFont"/>
    <w:link w:val="Heading7"/>
    <w:uiPriority w:val="9"/>
    <w:semiHidden/>
    <w:rsid w:val="007D5BB3"/>
    <w:rPr>
      <w:rFonts w:ascii="Times New Roman" w:eastAsiaTheme="majorEastAsia" w:hAnsi="Times New Roman" w:cstheme="majorBidi"/>
      <w:color w:val="595959" w:themeColor="text1" w:themeTint="A6"/>
      <w:sz w:val="26"/>
    </w:rPr>
  </w:style>
  <w:style w:type="character" w:customStyle="1" w:styleId="Heading8Char">
    <w:name w:val="Heading 8 Char"/>
    <w:basedOn w:val="DefaultParagraphFont"/>
    <w:link w:val="Heading8"/>
    <w:uiPriority w:val="9"/>
    <w:semiHidden/>
    <w:rsid w:val="007D5BB3"/>
    <w:rPr>
      <w:rFonts w:ascii="Times New Roman" w:eastAsiaTheme="majorEastAsia" w:hAnsi="Times New Roman" w:cstheme="majorBidi"/>
      <w:i/>
      <w:iCs/>
      <w:color w:val="272727" w:themeColor="text1" w:themeTint="D8"/>
      <w:sz w:val="26"/>
    </w:rPr>
  </w:style>
  <w:style w:type="character" w:customStyle="1" w:styleId="Heading9Char">
    <w:name w:val="Heading 9 Char"/>
    <w:basedOn w:val="DefaultParagraphFont"/>
    <w:link w:val="Heading9"/>
    <w:uiPriority w:val="9"/>
    <w:semiHidden/>
    <w:rsid w:val="007D5BB3"/>
    <w:rPr>
      <w:rFonts w:ascii="Times New Roman" w:eastAsiaTheme="majorEastAsia" w:hAnsi="Times New Roman" w:cstheme="majorBidi"/>
      <w:color w:val="272727" w:themeColor="text1" w:themeTint="D8"/>
      <w:sz w:val="26"/>
    </w:rPr>
  </w:style>
  <w:style w:type="paragraph" w:styleId="NormalWeb">
    <w:name w:val="Normal (Web)"/>
    <w:basedOn w:val="Normal"/>
    <w:link w:val="NormalWebChar"/>
    <w:unhideWhenUsed/>
    <w:rsid w:val="007D5BB3"/>
    <w:pPr>
      <w:spacing w:before="100" w:beforeAutospacing="1" w:after="100" w:afterAutospacing="1" w:line="240" w:lineRule="auto"/>
      <w:jc w:val="left"/>
    </w:pPr>
    <w:rPr>
      <w:rFonts w:eastAsia="Times New Roman" w:cs="Times New Roman"/>
      <w:sz w:val="24"/>
      <w:szCs w:val="24"/>
    </w:rPr>
  </w:style>
  <w:style w:type="character" w:customStyle="1" w:styleId="NormalWebChar">
    <w:name w:val="Normal (Web) Char"/>
    <w:link w:val="NormalWeb"/>
    <w:rsid w:val="007D5BB3"/>
    <w:rPr>
      <w:rFonts w:ascii="Times New Roman" w:eastAsia="Times New Roman" w:hAnsi="Times New Roman" w:cs="Times New Roman"/>
      <w:sz w:val="24"/>
      <w:szCs w:val="24"/>
    </w:rPr>
  </w:style>
  <w:style w:type="character" w:styleId="Strong">
    <w:name w:val="Strong"/>
    <w:basedOn w:val="DefaultParagraphFont"/>
    <w:uiPriority w:val="22"/>
    <w:qFormat/>
    <w:rsid w:val="007D5BB3"/>
    <w:rPr>
      <w:b/>
      <w:bCs/>
    </w:rPr>
  </w:style>
  <w:style w:type="character" w:styleId="Emphasis">
    <w:name w:val="Emphasis"/>
    <w:basedOn w:val="DefaultParagraphFont"/>
    <w:uiPriority w:val="20"/>
    <w:qFormat/>
    <w:rsid w:val="007D5BB3"/>
    <w:rPr>
      <w:i/>
      <w:iCs/>
    </w:rPr>
  </w:style>
  <w:style w:type="paragraph" w:styleId="ListParagraph">
    <w:name w:val="List Paragraph"/>
    <w:basedOn w:val="Normal"/>
    <w:link w:val="ListParagraphChar"/>
    <w:uiPriority w:val="34"/>
    <w:qFormat/>
    <w:rsid w:val="007D5BB3"/>
    <w:pPr>
      <w:ind w:left="720"/>
      <w:contextualSpacing/>
    </w:pPr>
  </w:style>
  <w:style w:type="character" w:customStyle="1" w:styleId="ListParagraphChar">
    <w:name w:val="List Paragraph Char"/>
    <w:link w:val="ListParagraph"/>
    <w:uiPriority w:val="34"/>
    <w:locked/>
    <w:rsid w:val="007D5BB3"/>
    <w:rPr>
      <w:rFonts w:ascii="Times New Roman" w:hAnsi="Times New Roman"/>
      <w:sz w:val="26"/>
    </w:rPr>
  </w:style>
  <w:style w:type="paragraph" w:styleId="BalloonText">
    <w:name w:val="Balloon Text"/>
    <w:basedOn w:val="Normal"/>
    <w:link w:val="BalloonTextChar"/>
    <w:uiPriority w:val="99"/>
    <w:unhideWhenUsed/>
    <w:rsid w:val="007D5BB3"/>
    <w:pPr>
      <w:spacing w:after="0" w:line="240" w:lineRule="auto"/>
      <w:jc w:val="left"/>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7D5BB3"/>
    <w:rPr>
      <w:rFonts w:ascii="Tahoma" w:eastAsia="Times New Roman" w:hAnsi="Tahoma" w:cs="Tahoma"/>
      <w:sz w:val="16"/>
      <w:szCs w:val="16"/>
    </w:rPr>
  </w:style>
  <w:style w:type="character" w:styleId="Hyperlink">
    <w:name w:val="Hyperlink"/>
    <w:uiPriority w:val="99"/>
    <w:unhideWhenUsed/>
    <w:rsid w:val="007D5BB3"/>
    <w:rPr>
      <w:color w:val="0563C1"/>
      <w:u w:val="single"/>
    </w:rPr>
  </w:style>
  <w:style w:type="character" w:styleId="FollowedHyperlink">
    <w:name w:val="FollowedHyperlink"/>
    <w:uiPriority w:val="99"/>
    <w:unhideWhenUsed/>
    <w:rsid w:val="007D5BB3"/>
    <w:rPr>
      <w:color w:val="954F72"/>
      <w:u w:val="single"/>
    </w:rPr>
  </w:style>
  <w:style w:type="paragraph" w:customStyle="1" w:styleId="xl63">
    <w:name w:val="xl63"/>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4">
    <w:name w:val="xl64"/>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5">
    <w:name w:val="xl65"/>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6">
    <w:name w:val="xl66"/>
    <w:basedOn w:val="Normal"/>
    <w:rsid w:val="007D5BB3"/>
    <w:pPr>
      <w:spacing w:before="100" w:beforeAutospacing="1" w:after="100" w:afterAutospacing="1" w:line="240" w:lineRule="auto"/>
      <w:jc w:val="left"/>
      <w:textAlignment w:val="top"/>
    </w:pPr>
    <w:rPr>
      <w:rFonts w:eastAsia="Times New Roman" w:cs="Times New Roman"/>
      <w:color w:val="FF0000"/>
      <w:sz w:val="24"/>
      <w:szCs w:val="24"/>
    </w:rPr>
  </w:style>
  <w:style w:type="paragraph" w:customStyle="1" w:styleId="xl67">
    <w:name w:val="xl67"/>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8">
    <w:name w:val="xl68"/>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69">
    <w:name w:val="xl69"/>
    <w:basedOn w:val="Normal"/>
    <w:rsid w:val="007D5BB3"/>
    <w:pP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0">
    <w:name w:val="xl70"/>
    <w:basedOn w:val="Normal"/>
    <w:rsid w:val="007D5BB3"/>
    <w:pPr>
      <w:spacing w:before="100" w:beforeAutospacing="1" w:after="100" w:afterAutospacing="1" w:line="240" w:lineRule="auto"/>
      <w:jc w:val="center"/>
      <w:textAlignment w:val="top"/>
    </w:pPr>
    <w:rPr>
      <w:rFonts w:eastAsia="Times New Roman" w:cs="Times New Roman"/>
      <w:sz w:val="24"/>
      <w:szCs w:val="24"/>
    </w:rPr>
  </w:style>
  <w:style w:type="paragraph" w:customStyle="1" w:styleId="xl71">
    <w:name w:val="xl71"/>
    <w:basedOn w:val="Normal"/>
    <w:rsid w:val="007D5BB3"/>
    <w:pPr>
      <w:spacing w:before="100" w:beforeAutospacing="1" w:after="100" w:afterAutospacing="1" w:line="240" w:lineRule="auto"/>
      <w:jc w:val="center"/>
      <w:textAlignment w:val="center"/>
    </w:pPr>
    <w:rPr>
      <w:rFonts w:eastAsia="Times New Roman" w:cs="Times New Roman"/>
      <w:b/>
      <w:bCs/>
      <w:szCs w:val="26"/>
    </w:rPr>
  </w:style>
  <w:style w:type="paragraph" w:customStyle="1" w:styleId="xl72">
    <w:name w:val="xl72"/>
    <w:basedOn w:val="Normal"/>
    <w:rsid w:val="007D5BB3"/>
    <w:pP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73">
    <w:name w:val="xl73"/>
    <w:basedOn w:val="Normal"/>
    <w:rsid w:val="007D5BB3"/>
    <w:pPr>
      <w:spacing w:before="100" w:beforeAutospacing="1" w:after="100" w:afterAutospacing="1" w:line="240" w:lineRule="auto"/>
      <w:jc w:val="left"/>
      <w:textAlignment w:val="center"/>
    </w:pPr>
    <w:rPr>
      <w:rFonts w:eastAsia="Times New Roman" w:cs="Times New Roman"/>
      <w:b/>
      <w:bCs/>
      <w:szCs w:val="26"/>
    </w:rPr>
  </w:style>
  <w:style w:type="paragraph" w:customStyle="1" w:styleId="xl74">
    <w:name w:val="xl74"/>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75">
    <w:name w:val="xl75"/>
    <w:basedOn w:val="Normal"/>
    <w:rsid w:val="007D5BB3"/>
    <w:pP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76">
    <w:name w:val="xl76"/>
    <w:basedOn w:val="Normal"/>
    <w:rsid w:val="007D5BB3"/>
    <w:pPr>
      <w:spacing w:before="100" w:beforeAutospacing="1" w:after="100" w:afterAutospacing="1" w:line="240" w:lineRule="auto"/>
      <w:jc w:val="left"/>
      <w:textAlignment w:val="center"/>
    </w:pPr>
    <w:rPr>
      <w:rFonts w:eastAsia="Times New Roman" w:cs="Times New Roman"/>
      <w:i/>
      <w:iCs/>
      <w:sz w:val="24"/>
      <w:szCs w:val="24"/>
    </w:rPr>
  </w:style>
  <w:style w:type="paragraph" w:customStyle="1" w:styleId="xl77">
    <w:name w:val="xl77"/>
    <w:basedOn w:val="Normal"/>
    <w:rsid w:val="007D5BB3"/>
    <w:pPr>
      <w:spacing w:before="100" w:beforeAutospacing="1" w:after="100" w:afterAutospacing="1" w:line="240" w:lineRule="auto"/>
      <w:jc w:val="center"/>
      <w:textAlignment w:val="center"/>
    </w:pPr>
    <w:rPr>
      <w:rFonts w:eastAsia="Times New Roman" w:cs="Times New Roman"/>
      <w:i/>
      <w:iCs/>
      <w:sz w:val="24"/>
      <w:szCs w:val="24"/>
    </w:rPr>
  </w:style>
  <w:style w:type="paragraph" w:customStyle="1" w:styleId="xl78">
    <w:name w:val="xl78"/>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9">
    <w:name w:val="xl79"/>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0">
    <w:name w:val="xl80"/>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81">
    <w:name w:val="xl81"/>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sz w:val="24"/>
      <w:szCs w:val="24"/>
    </w:rPr>
  </w:style>
  <w:style w:type="paragraph" w:customStyle="1" w:styleId="xl82">
    <w:name w:val="xl82"/>
    <w:basedOn w:val="Normal"/>
    <w:rsid w:val="007D5BB3"/>
    <w:pPr>
      <w:spacing w:before="100" w:beforeAutospacing="1" w:after="100" w:afterAutospacing="1" w:line="240" w:lineRule="auto"/>
      <w:jc w:val="left"/>
      <w:textAlignment w:val="center"/>
    </w:pPr>
    <w:rPr>
      <w:rFonts w:eastAsia="Times New Roman" w:cs="Times New Roman"/>
      <w:i/>
      <w:iCs/>
      <w:sz w:val="24"/>
      <w:szCs w:val="24"/>
    </w:rPr>
  </w:style>
  <w:style w:type="paragraph" w:customStyle="1" w:styleId="xl83">
    <w:name w:val="xl83"/>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84">
    <w:name w:val="xl84"/>
    <w:basedOn w:val="Normal"/>
    <w:rsid w:val="007D5BB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Times New Roman"/>
      <w:sz w:val="24"/>
      <w:szCs w:val="24"/>
    </w:rPr>
  </w:style>
  <w:style w:type="paragraph" w:customStyle="1" w:styleId="xl85">
    <w:name w:val="xl85"/>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6">
    <w:name w:val="xl86"/>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87">
    <w:name w:val="xl87"/>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8">
    <w:name w:val="xl88"/>
    <w:basedOn w:val="Normal"/>
    <w:rsid w:val="007D5BB3"/>
    <w:pPr>
      <w:pBdr>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9">
    <w:name w:val="xl89"/>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0">
    <w:name w:val="xl90"/>
    <w:basedOn w:val="Normal"/>
    <w:rsid w:val="007D5BB3"/>
    <w:pPr>
      <w:pBdr>
        <w:top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1">
    <w:name w:val="xl91"/>
    <w:basedOn w:val="Normal"/>
    <w:rsid w:val="007D5BB3"/>
    <w:pPr>
      <w:pBdr>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2">
    <w:name w:val="xl92"/>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3">
    <w:name w:val="xl93"/>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4">
    <w:name w:val="xl94"/>
    <w:basedOn w:val="Normal"/>
    <w:rsid w:val="007D5BB3"/>
    <w:pPr>
      <w:pBdr>
        <w:top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5">
    <w:name w:val="xl95"/>
    <w:basedOn w:val="Normal"/>
    <w:rsid w:val="007D5BB3"/>
    <w:pPr>
      <w:spacing w:before="100" w:beforeAutospacing="1" w:after="100" w:afterAutospacing="1" w:line="240" w:lineRule="auto"/>
      <w:jc w:val="left"/>
      <w:textAlignment w:val="top"/>
    </w:pPr>
    <w:rPr>
      <w:rFonts w:eastAsia="Times New Roman" w:cs="Times New Roman"/>
      <w:sz w:val="24"/>
      <w:szCs w:val="24"/>
    </w:rPr>
  </w:style>
  <w:style w:type="paragraph" w:customStyle="1" w:styleId="xl96">
    <w:name w:val="xl96"/>
    <w:basedOn w:val="Normal"/>
    <w:rsid w:val="007D5BB3"/>
    <w:pPr>
      <w:pBdr>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7">
    <w:name w:val="xl97"/>
    <w:basedOn w:val="Normal"/>
    <w:rsid w:val="007D5BB3"/>
    <w:pPr>
      <w:pBdr>
        <w:right w:val="single" w:sz="4" w:space="0" w:color="auto"/>
      </w:pBdr>
      <w:spacing w:before="100" w:beforeAutospacing="1" w:after="100" w:afterAutospacing="1" w:line="240" w:lineRule="auto"/>
      <w:jc w:val="left"/>
    </w:pPr>
    <w:rPr>
      <w:rFonts w:eastAsia="Times New Roman" w:cs="Times New Roman"/>
      <w:sz w:val="24"/>
      <w:szCs w:val="24"/>
    </w:rPr>
  </w:style>
  <w:style w:type="paragraph" w:customStyle="1" w:styleId="xl98">
    <w:name w:val="xl98"/>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99">
    <w:name w:val="xl99"/>
    <w:basedOn w:val="Normal"/>
    <w:rsid w:val="007D5BB3"/>
    <w:pPr>
      <w:pBdr>
        <w:left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100">
    <w:name w:val="xl100"/>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01">
    <w:name w:val="xl101"/>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2">
    <w:name w:val="xl102"/>
    <w:basedOn w:val="Normal"/>
    <w:rsid w:val="007D5BB3"/>
    <w:pPr>
      <w:pBdr>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3">
    <w:name w:val="xl103"/>
    <w:basedOn w:val="Normal"/>
    <w:rsid w:val="007D5BB3"/>
    <w:pPr>
      <w:pBdr>
        <w:top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4">
    <w:name w:val="xl104"/>
    <w:basedOn w:val="Normal"/>
    <w:rsid w:val="007D5BB3"/>
    <w:pPr>
      <w:pBdr>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5">
    <w:name w:val="xl105"/>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6">
    <w:name w:val="xl106"/>
    <w:basedOn w:val="Normal"/>
    <w:rsid w:val="007D5BB3"/>
    <w:pPr>
      <w:pBdr>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7">
    <w:name w:val="xl107"/>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8">
    <w:name w:val="xl108"/>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09">
    <w:name w:val="xl109"/>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110">
    <w:name w:val="xl110"/>
    <w:basedOn w:val="Normal"/>
    <w:rsid w:val="007D5BB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1">
    <w:name w:val="xl111"/>
    <w:basedOn w:val="Normal"/>
    <w:rsid w:val="007D5BB3"/>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2">
    <w:name w:val="xl112"/>
    <w:basedOn w:val="Normal"/>
    <w:rsid w:val="007D5BB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3">
    <w:name w:val="xl113"/>
    <w:basedOn w:val="Normal"/>
    <w:rsid w:val="007D5BB3"/>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4">
    <w:name w:val="xl114"/>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5">
    <w:name w:val="xl115"/>
    <w:basedOn w:val="Normal"/>
    <w:rsid w:val="007D5BB3"/>
    <w:pPr>
      <w:spacing w:before="100" w:beforeAutospacing="1" w:after="100" w:afterAutospacing="1" w:line="240" w:lineRule="auto"/>
      <w:jc w:val="center"/>
      <w:textAlignment w:val="top"/>
    </w:pPr>
    <w:rPr>
      <w:rFonts w:eastAsia="Times New Roman" w:cs="Times New Roman"/>
      <w:szCs w:val="26"/>
    </w:rPr>
  </w:style>
  <w:style w:type="paragraph" w:customStyle="1" w:styleId="xl116">
    <w:name w:val="xl116"/>
    <w:basedOn w:val="Normal"/>
    <w:rsid w:val="007D5BB3"/>
    <w:pPr>
      <w:spacing w:before="100" w:beforeAutospacing="1" w:after="100" w:afterAutospacing="1" w:line="240" w:lineRule="auto"/>
      <w:jc w:val="center"/>
      <w:textAlignment w:val="top"/>
    </w:pPr>
    <w:rPr>
      <w:rFonts w:eastAsia="Times New Roman" w:cs="Times New Roman"/>
      <w:b/>
      <w:bCs/>
      <w:sz w:val="28"/>
      <w:szCs w:val="28"/>
    </w:rPr>
  </w:style>
  <w:style w:type="paragraph" w:customStyle="1" w:styleId="xl117">
    <w:name w:val="xl117"/>
    <w:basedOn w:val="Normal"/>
    <w:rsid w:val="007D5BB3"/>
    <w:pPr>
      <w:spacing w:before="100" w:beforeAutospacing="1" w:after="100" w:afterAutospacing="1" w:line="240" w:lineRule="auto"/>
      <w:jc w:val="center"/>
      <w:textAlignment w:val="center"/>
    </w:pPr>
    <w:rPr>
      <w:rFonts w:eastAsia="Times New Roman" w:cs="Times New Roman"/>
      <w:b/>
      <w:bCs/>
      <w:sz w:val="28"/>
      <w:szCs w:val="28"/>
    </w:rPr>
  </w:style>
  <w:style w:type="paragraph" w:customStyle="1" w:styleId="xl118">
    <w:name w:val="xl118"/>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styleId="BodyText">
    <w:name w:val="Body Text"/>
    <w:basedOn w:val="Normal"/>
    <w:link w:val="BodyTextChar"/>
    <w:rsid w:val="007D5BB3"/>
    <w:pPr>
      <w:spacing w:after="0" w:line="240" w:lineRule="auto"/>
    </w:pPr>
    <w:rPr>
      <w:rFonts w:ascii=".VnTime" w:eastAsia="Times New Roman" w:hAnsi=".VnTime" w:cs="Times New Roman"/>
      <w:szCs w:val="26"/>
    </w:rPr>
  </w:style>
  <w:style w:type="character" w:customStyle="1" w:styleId="BodyTextChar">
    <w:name w:val="Body Text Char"/>
    <w:basedOn w:val="DefaultParagraphFont"/>
    <w:link w:val="BodyText"/>
    <w:rsid w:val="007D5BB3"/>
    <w:rPr>
      <w:rFonts w:ascii=".VnTime" w:eastAsia="Times New Roman" w:hAnsi=".VnTime" w:cs="Times New Roman"/>
      <w:sz w:val="26"/>
      <w:szCs w:val="26"/>
    </w:rPr>
  </w:style>
  <w:style w:type="character" w:customStyle="1" w:styleId="Other">
    <w:name w:val="Other_"/>
    <w:link w:val="Other0"/>
    <w:rsid w:val="007D5BB3"/>
    <w:rPr>
      <w:sz w:val="26"/>
      <w:szCs w:val="26"/>
      <w:shd w:val="clear" w:color="auto" w:fill="FFFFFF"/>
    </w:rPr>
  </w:style>
  <w:style w:type="paragraph" w:customStyle="1" w:styleId="Other0">
    <w:name w:val="Other"/>
    <w:basedOn w:val="Normal"/>
    <w:link w:val="Other"/>
    <w:rsid w:val="007D5BB3"/>
    <w:pPr>
      <w:widowControl w:val="0"/>
      <w:shd w:val="clear" w:color="auto" w:fill="FFFFFF"/>
      <w:spacing w:after="160" w:line="257" w:lineRule="auto"/>
      <w:ind w:firstLine="400"/>
      <w:jc w:val="left"/>
    </w:pPr>
    <w:rPr>
      <w:rFonts w:asciiTheme="minorHAnsi" w:hAnsiTheme="minorHAnsi"/>
      <w:szCs w:val="26"/>
    </w:rPr>
  </w:style>
  <w:style w:type="paragraph" w:styleId="Title">
    <w:name w:val="Title"/>
    <w:basedOn w:val="Normal"/>
    <w:next w:val="Normal"/>
    <w:link w:val="TitleChar"/>
    <w:uiPriority w:val="10"/>
    <w:qFormat/>
    <w:rsid w:val="007D5B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B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B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BB3"/>
    <w:rPr>
      <w:rFonts w:ascii="Times New Roman" w:eastAsiaTheme="majorEastAsia" w:hAnsi="Times New Roman" w:cstheme="majorBidi"/>
      <w:color w:val="595959" w:themeColor="text1" w:themeTint="A6"/>
      <w:spacing w:val="15"/>
      <w:sz w:val="28"/>
      <w:szCs w:val="28"/>
    </w:rPr>
  </w:style>
  <w:style w:type="paragraph" w:styleId="Quote">
    <w:name w:val="Quote"/>
    <w:basedOn w:val="Normal"/>
    <w:next w:val="Normal"/>
    <w:link w:val="QuoteChar"/>
    <w:uiPriority w:val="29"/>
    <w:qFormat/>
    <w:rsid w:val="007D5BB3"/>
    <w:pPr>
      <w:spacing w:before="160"/>
      <w:jc w:val="center"/>
    </w:pPr>
    <w:rPr>
      <w:i/>
      <w:iCs/>
      <w:color w:val="404040" w:themeColor="text1" w:themeTint="BF"/>
    </w:rPr>
  </w:style>
  <w:style w:type="character" w:customStyle="1" w:styleId="QuoteChar">
    <w:name w:val="Quote Char"/>
    <w:basedOn w:val="DefaultParagraphFont"/>
    <w:link w:val="Quote"/>
    <w:uiPriority w:val="29"/>
    <w:rsid w:val="007D5BB3"/>
    <w:rPr>
      <w:rFonts w:ascii="Times New Roman" w:hAnsi="Times New Roman"/>
      <w:i/>
      <w:iCs/>
      <w:color w:val="404040" w:themeColor="text1" w:themeTint="BF"/>
      <w:sz w:val="26"/>
    </w:rPr>
  </w:style>
  <w:style w:type="character" w:styleId="IntenseEmphasis">
    <w:name w:val="Intense Emphasis"/>
    <w:basedOn w:val="DefaultParagraphFont"/>
    <w:uiPriority w:val="21"/>
    <w:qFormat/>
    <w:rsid w:val="007D5BB3"/>
    <w:rPr>
      <w:i/>
      <w:iCs/>
      <w:color w:val="2F5496" w:themeColor="accent1" w:themeShade="BF"/>
    </w:rPr>
  </w:style>
  <w:style w:type="paragraph" w:styleId="IntenseQuote">
    <w:name w:val="Intense Quote"/>
    <w:basedOn w:val="Normal"/>
    <w:next w:val="Normal"/>
    <w:link w:val="IntenseQuoteChar"/>
    <w:uiPriority w:val="30"/>
    <w:qFormat/>
    <w:rsid w:val="007D5B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5BB3"/>
    <w:rPr>
      <w:rFonts w:ascii="Times New Roman" w:hAnsi="Times New Roman"/>
      <w:i/>
      <w:iCs/>
      <w:color w:val="2F5496" w:themeColor="accent1" w:themeShade="BF"/>
      <w:sz w:val="26"/>
    </w:rPr>
  </w:style>
  <w:style w:type="character" w:styleId="IntenseReference">
    <w:name w:val="Intense Reference"/>
    <w:basedOn w:val="DefaultParagraphFont"/>
    <w:uiPriority w:val="32"/>
    <w:qFormat/>
    <w:rsid w:val="007D5BB3"/>
    <w:rPr>
      <w:b/>
      <w:bCs/>
      <w:smallCaps/>
      <w:color w:val="2F5496" w:themeColor="accent1" w:themeShade="BF"/>
      <w:spacing w:val="5"/>
    </w:rPr>
  </w:style>
  <w:style w:type="paragraph" w:customStyle="1" w:styleId="Char">
    <w:name w:val="Char"/>
    <w:basedOn w:val="Normal"/>
    <w:rsid w:val="007D5BB3"/>
    <w:pPr>
      <w:widowControl w:val="0"/>
      <w:spacing w:after="0" w:line="240" w:lineRule="auto"/>
    </w:pPr>
    <w:rPr>
      <w:rFonts w:eastAsia="SimSun" w:cs="Times New Roman"/>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26</Pages>
  <Words>3453</Words>
  <Characters>19683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2025-09-20T04:06:00Z</dcterms:created>
  <dcterms:modified xsi:type="dcterms:W3CDTF">2025-09-20T04:10:00Z</dcterms:modified>
</cp:coreProperties>
</file>